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B9" w:rsidRDefault="00AD46B9" w:rsidP="00AD46B9">
      <w:r>
        <w:tab/>
      </w:r>
      <w:r>
        <w:tab/>
      </w:r>
      <w:r>
        <w:tab/>
      </w:r>
      <w:r>
        <w:tab/>
      </w:r>
      <w:r>
        <w:tab/>
      </w:r>
      <w:r>
        <w:tab/>
        <w:t xml:space="preserve">Alla Direzione </w:t>
      </w:r>
      <w:r w:rsidR="0001316C">
        <w:t xml:space="preserve">Centrale </w:t>
      </w:r>
      <w:r w:rsidR="00967788">
        <w:t>infrastrutture e territorio</w:t>
      </w:r>
    </w:p>
    <w:p w:rsidR="00AD46B9" w:rsidRDefault="00AD46B9" w:rsidP="00AD46B9">
      <w:r>
        <w:tab/>
      </w:r>
      <w:r>
        <w:tab/>
      </w:r>
      <w:r>
        <w:tab/>
      </w:r>
      <w:r>
        <w:tab/>
      </w:r>
      <w:r>
        <w:tab/>
      </w:r>
      <w:r>
        <w:tab/>
      </w:r>
      <w:r w:rsidR="003B26A0">
        <w:t xml:space="preserve">PEC: </w:t>
      </w:r>
      <w:hyperlink r:id="rId7" w:history="1">
        <w:r w:rsidR="003B26A0" w:rsidRPr="00194EEF">
          <w:rPr>
            <w:rStyle w:val="Collegamentoipertestuale"/>
          </w:rPr>
          <w:t>territorio@certregione.fvg.it</w:t>
        </w:r>
      </w:hyperlink>
    </w:p>
    <w:p w:rsidR="003B26A0" w:rsidRDefault="003B26A0" w:rsidP="00AD46B9"/>
    <w:p w:rsidR="00AD46B9" w:rsidRDefault="00AD46B9" w:rsidP="00AD46B9"/>
    <w:p w:rsidR="00AD46B9" w:rsidRDefault="00712273" w:rsidP="0001316C">
      <w:pPr>
        <w:tabs>
          <w:tab w:val="left" w:pos="993"/>
        </w:tabs>
        <w:ind w:left="993" w:hanging="993"/>
      </w:pPr>
      <w:r>
        <w:t>Oggetto</w:t>
      </w:r>
      <w:r w:rsidR="00AD46B9">
        <w:t xml:space="preserve">: </w:t>
      </w:r>
      <w:r w:rsidR="0001316C">
        <w:tab/>
      </w:r>
      <w:r w:rsidR="009D6846">
        <w:t xml:space="preserve">L.R. </w:t>
      </w:r>
      <w:r w:rsidR="009D6846" w:rsidRPr="009D6846">
        <w:t xml:space="preserve">6 agosto 2021. n. 13 </w:t>
      </w:r>
      <w:r w:rsidR="009D6846">
        <w:t>“</w:t>
      </w:r>
      <w:r w:rsidR="009D6846" w:rsidRPr="009D6846">
        <w:t>Assestamento del bilancio per gli anni 2021 – 2023 ai sensi dell’articolo 6 della legge regionale 10 novembre 2015 n. 26</w:t>
      </w:r>
      <w:r w:rsidR="009D6846">
        <w:t>”</w:t>
      </w:r>
      <w:r w:rsidR="009D6846" w:rsidRPr="009D6846">
        <w:t xml:space="preserve"> </w:t>
      </w:r>
      <w:r w:rsidR="009D6846">
        <w:t>art. 5, commi</w:t>
      </w:r>
      <w:r w:rsidR="009D6846" w:rsidRPr="009D6846">
        <w:t xml:space="preserve"> 39</w:t>
      </w:r>
      <w:r w:rsidR="00AF2077">
        <w:t xml:space="preserve"> </w:t>
      </w:r>
      <w:r w:rsidR="009D6846">
        <w:t xml:space="preserve">e 40 </w:t>
      </w:r>
      <w:r w:rsidR="00A452C8">
        <w:t>–</w:t>
      </w:r>
      <w:r w:rsidR="00AF2077">
        <w:t xml:space="preserve"> </w:t>
      </w:r>
      <w:r w:rsidR="009D6846">
        <w:t>A</w:t>
      </w:r>
      <w:r w:rsidR="009D6846" w:rsidRPr="009D6846">
        <w:t xml:space="preserve">nticipazione delle spese di progettazione per opere pubbliche di competenza, con priorità per quelle riconducibili alle missioni previste dal </w:t>
      </w:r>
      <w:r w:rsidR="009D6846">
        <w:t>P</w:t>
      </w:r>
      <w:r w:rsidR="009D6846" w:rsidRPr="009D6846">
        <w:t>NRR o dal Fondo complementare al PNRR</w:t>
      </w:r>
      <w:r w:rsidR="00AD46B9">
        <w:t>.</w:t>
      </w:r>
    </w:p>
    <w:p w:rsidR="00AD46B9" w:rsidRDefault="00AD46B9" w:rsidP="00AD46B9"/>
    <w:p w:rsidR="00AD46B9" w:rsidRDefault="00056F20" w:rsidP="00AD46B9">
      <w:pPr>
        <w:jc w:val="center"/>
      </w:pPr>
      <w:r>
        <w:t>ISTANZA</w:t>
      </w:r>
      <w:r w:rsidR="00AD46B9">
        <w:t xml:space="preserve"> DI FINANZIAMENTO</w:t>
      </w:r>
    </w:p>
    <w:p w:rsidR="00AD46B9" w:rsidRDefault="00AD46B9" w:rsidP="00AD46B9">
      <w:pPr>
        <w:jc w:val="center"/>
      </w:pPr>
    </w:p>
    <w:p w:rsidR="00AD46B9" w:rsidRDefault="00AD46B9" w:rsidP="0001316C">
      <w:r>
        <w:t>Il sottoscritto</w:t>
      </w:r>
      <w:r w:rsidR="0001316C">
        <w:t>:</w:t>
      </w:r>
      <w:r>
        <w:t xml:space="preserve"> </w:t>
      </w:r>
      <w:r w:rsidR="0001316C">
        <w:t>___________</w:t>
      </w:r>
    </w:p>
    <w:p w:rsidR="0001316C" w:rsidRDefault="0001316C" w:rsidP="0001316C">
      <w:r>
        <w:t>Codice Fiscale: _____________</w:t>
      </w:r>
    </w:p>
    <w:p w:rsidR="00AD46B9" w:rsidRDefault="00AD46B9" w:rsidP="0001316C">
      <w:r>
        <w:t>In qualità di l</w:t>
      </w:r>
      <w:r w:rsidR="00967788">
        <w:t>egale rappresentante d</w:t>
      </w:r>
      <w:r w:rsidR="0001316C">
        <w:t>i: ______________</w:t>
      </w:r>
    </w:p>
    <w:p w:rsidR="0001316C" w:rsidRDefault="0001316C" w:rsidP="00AD46B9">
      <w:r>
        <w:t>Codice Fiscale/ P. I.V.A.: ___________</w:t>
      </w:r>
    </w:p>
    <w:p w:rsidR="00712273" w:rsidRDefault="0001316C" w:rsidP="00AD46B9">
      <w:r>
        <w:t>Indirizzo PEC: _____________</w:t>
      </w:r>
    </w:p>
    <w:p w:rsidR="0001316C" w:rsidRDefault="0001316C" w:rsidP="00AD46B9">
      <w:r>
        <w:t xml:space="preserve">Ai sensi dell’art. 5 </w:t>
      </w:r>
      <w:r w:rsidRPr="0001316C">
        <w:rPr>
          <w:i/>
        </w:rPr>
        <w:t>“</w:t>
      </w:r>
      <w:r w:rsidR="009D6846" w:rsidRPr="009D6846">
        <w:rPr>
          <w:i/>
        </w:rPr>
        <w:t>Assetto del territorio, edilizia, trasporti e diritto alla mobilità</w:t>
      </w:r>
      <w:r w:rsidRPr="0001316C">
        <w:rPr>
          <w:i/>
        </w:rPr>
        <w:t>”</w:t>
      </w:r>
      <w:r w:rsidR="009D6846">
        <w:t xml:space="preserve">, commi 39 e 40 </w:t>
      </w:r>
      <w:r>
        <w:t>della L.R. n. 13/202</w:t>
      </w:r>
      <w:r w:rsidR="009D6846">
        <w:t>1</w:t>
      </w:r>
    </w:p>
    <w:p w:rsidR="00AD46B9" w:rsidRDefault="00AD46B9" w:rsidP="00AD46B9">
      <w:pPr>
        <w:jc w:val="center"/>
      </w:pPr>
      <w:r>
        <w:t>CHIEDE</w:t>
      </w:r>
    </w:p>
    <w:p w:rsidR="00992B4E" w:rsidRDefault="0001316C" w:rsidP="0001316C">
      <w:r>
        <w:t>la concessione di un finanziamento per l</w:t>
      </w:r>
      <w:r w:rsidR="009D6846">
        <w:t>’a</w:t>
      </w:r>
      <w:r w:rsidR="009D6846" w:rsidRPr="009D6846">
        <w:t>nticipazione delle spese di progettazione per opere pubbliche di competenza, con priorità per quelle riconducibili alle missioni previste dal PNRR o dal Fondo</w:t>
      </w:r>
      <w:r w:rsidR="009D6846">
        <w:t xml:space="preserve"> </w:t>
      </w:r>
      <w:r w:rsidR="009D6846" w:rsidRPr="009D6846">
        <w:t>complementare al PNRR</w:t>
      </w:r>
      <w:r>
        <w:t>, per l’intervento denominato:</w:t>
      </w:r>
    </w:p>
    <w:p w:rsidR="0001316C" w:rsidRDefault="0001316C" w:rsidP="00AD46B9">
      <w:r>
        <w:t xml:space="preserve">_________________________ </w:t>
      </w:r>
    </w:p>
    <w:p w:rsidR="00992B4E" w:rsidRDefault="0001316C" w:rsidP="00AD46B9">
      <w:r>
        <w:t>per un importo complessivo pari a euro: ____________</w:t>
      </w:r>
      <w:r w:rsidR="009D6846">
        <w:t xml:space="preserve"> inclusi oneri previdenziali e fiscali.</w:t>
      </w:r>
    </w:p>
    <w:p w:rsidR="00992B4E" w:rsidRDefault="00992B4E" w:rsidP="00AD46B9"/>
    <w:p w:rsidR="00AD46B9" w:rsidRDefault="0001316C" w:rsidP="00AD46B9">
      <w:r>
        <w:t>Ai fini dell’istanza,</w:t>
      </w:r>
      <w:r w:rsidR="00AD46B9">
        <w:t xml:space="preserve"> </w:t>
      </w:r>
      <w:r w:rsidR="00206050">
        <w:t xml:space="preserve">DICHIARA </w:t>
      </w:r>
      <w:r w:rsidR="00967788">
        <w:t>che</w:t>
      </w:r>
      <w:r w:rsidR="00992B4E">
        <w:t>:</w:t>
      </w:r>
      <w:r w:rsidR="002D1DC0">
        <w:t xml:space="preserve">      </w:t>
      </w:r>
      <w:r w:rsidR="002D1DC0" w:rsidRPr="002D1DC0">
        <w:rPr>
          <w:i/>
          <w:sz w:val="18"/>
          <w:szCs w:val="18"/>
        </w:rPr>
        <w:t>[barrare solo le caselle di interesse]</w:t>
      </w:r>
    </w:p>
    <w:p w:rsidR="009D6846" w:rsidRDefault="009D6846" w:rsidP="00CA29A2">
      <w:pPr>
        <w:pStyle w:val="Paragrafoelenco"/>
        <w:numPr>
          <w:ilvl w:val="0"/>
          <w:numId w:val="4"/>
        </w:numPr>
        <w:tabs>
          <w:tab w:val="left" w:pos="284"/>
        </w:tabs>
        <w:ind w:left="284" w:hanging="284"/>
      </w:pPr>
      <w:r>
        <w:t>l’opera pubblica per cui si richiede l’anticipazione delle spese di progettazione è riconducibile alle missioni previste nel PNRR o nel Fondo complementare al PNRR;</w:t>
      </w:r>
    </w:p>
    <w:p w:rsidR="009D6846" w:rsidRDefault="009D6846" w:rsidP="00CA29A2">
      <w:pPr>
        <w:pStyle w:val="Paragrafoelenco"/>
        <w:numPr>
          <w:ilvl w:val="0"/>
          <w:numId w:val="4"/>
        </w:numPr>
        <w:tabs>
          <w:tab w:val="left" w:pos="284"/>
        </w:tabs>
        <w:ind w:left="284" w:hanging="284"/>
      </w:pPr>
      <w:r>
        <w:t>l’opera pubblica per cui si richiede l’anticipazione delle spese di progettazione è riconducibile alle missioni previste nel PNRR o nel Fondo complementare al PNRR con particolare riferimento alla missione dell’efficientamento energetico e della produzione dell’energia elettrica da fonti rinnovabili;</w:t>
      </w:r>
    </w:p>
    <w:p w:rsidR="009D6846" w:rsidRDefault="009D6846" w:rsidP="00CA29A2">
      <w:pPr>
        <w:pStyle w:val="Paragrafoelenco"/>
        <w:numPr>
          <w:ilvl w:val="0"/>
          <w:numId w:val="4"/>
        </w:numPr>
        <w:tabs>
          <w:tab w:val="left" w:pos="284"/>
        </w:tabs>
        <w:ind w:left="284" w:hanging="284"/>
      </w:pPr>
      <w:r>
        <w:t>l’opera pubblica per cui si richiede l’anticipazione delle spese di progettazione è conforme agli strumenti urbanistici comunali all’atto della presentazione della presente istanza;</w:t>
      </w:r>
    </w:p>
    <w:p w:rsidR="009D6846" w:rsidRDefault="009D6846" w:rsidP="00CA29A2">
      <w:pPr>
        <w:pStyle w:val="Paragrafoelenco"/>
        <w:numPr>
          <w:ilvl w:val="0"/>
          <w:numId w:val="4"/>
        </w:numPr>
        <w:tabs>
          <w:tab w:val="left" w:pos="284"/>
        </w:tabs>
        <w:ind w:left="284" w:hanging="284"/>
      </w:pPr>
      <w:r>
        <w:t>l’entità della compartecipazione da parte dell’Ente a tutte le spese per la realizzazione dell’intervento è pari al ____________________ percento;</w:t>
      </w:r>
    </w:p>
    <w:p w:rsidR="00162423" w:rsidRDefault="00CA29A2" w:rsidP="00CA29A2">
      <w:pPr>
        <w:pStyle w:val="Paragrafoelenco"/>
        <w:numPr>
          <w:ilvl w:val="0"/>
          <w:numId w:val="4"/>
        </w:numPr>
        <w:tabs>
          <w:tab w:val="left" w:pos="284"/>
        </w:tabs>
        <w:ind w:left="284" w:hanging="284"/>
      </w:pPr>
      <w:r>
        <w:t>l’</w:t>
      </w:r>
      <w:r w:rsidR="009D6846">
        <w:t>importo dei lavori, inclusi oneri per la sicurezza, per la realizzazione dell’</w:t>
      </w:r>
      <w:r>
        <w:t>intervento è pari a _______________________euro</w:t>
      </w:r>
      <w:r w:rsidR="009D6846">
        <w:t>;</w:t>
      </w:r>
    </w:p>
    <w:p w:rsidR="002D1DC0" w:rsidRDefault="002D1DC0" w:rsidP="002D1DC0">
      <w:pPr>
        <w:tabs>
          <w:tab w:val="left" w:pos="284"/>
        </w:tabs>
      </w:pPr>
    </w:p>
    <w:p w:rsidR="002D1DC0" w:rsidRDefault="002D1DC0" w:rsidP="002D1DC0">
      <w:r>
        <w:t>Ai fini dell’istanza, DICHIARA:</w:t>
      </w:r>
    </w:p>
    <w:p w:rsidR="00CA29A2" w:rsidRDefault="00CA29A2" w:rsidP="002D1DC0">
      <w:pPr>
        <w:pStyle w:val="Paragrafoelenco"/>
        <w:numPr>
          <w:ilvl w:val="0"/>
          <w:numId w:val="6"/>
        </w:numPr>
        <w:tabs>
          <w:tab w:val="left" w:pos="284"/>
        </w:tabs>
        <w:ind w:left="284" w:hanging="284"/>
      </w:pPr>
      <w:r>
        <w:t>di prendere atto che in conseguenza del mancato rispetto del termine perentorio di 60 giorni, decorrente dalla data di comunicazione del decreto di impegno delle risorse, per avviare la procedura di gara di progettazione mediante pubblicazione del bando ovvero mediante la spedizione delle lettere d’invito o della richiesta d’offerta, senza possibilità di proroga o di interruzione del termine, comporterà la revoca dell’assegnazione;</w:t>
      </w:r>
    </w:p>
    <w:p w:rsidR="00CA29A2" w:rsidRDefault="00CA29A2" w:rsidP="002D1DC0">
      <w:pPr>
        <w:pStyle w:val="Paragrafoelenco"/>
        <w:numPr>
          <w:ilvl w:val="0"/>
          <w:numId w:val="6"/>
        </w:numPr>
        <w:tabs>
          <w:tab w:val="left" w:pos="284"/>
        </w:tabs>
        <w:ind w:left="284" w:hanging="284"/>
      </w:pPr>
      <w:r>
        <w:t xml:space="preserve">di impegnarsi alla restituzione dell’anticipazione, senza interessi, entro sessanta giorni dalla data di sottoscrizione del contratto di appalto dei lavori, con eventuale </w:t>
      </w:r>
      <w:r w:rsidRPr="00CA29A2">
        <w:t xml:space="preserve">proroga del termine per la restituzione dell’anticipazione e </w:t>
      </w:r>
      <w:r w:rsidR="002D1DC0">
        <w:t xml:space="preserve">per </w:t>
      </w:r>
      <w:r w:rsidRPr="00CA29A2">
        <w:t>la trasmissione degli atti richiesti</w:t>
      </w:r>
      <w:r w:rsidR="002D1DC0">
        <w:t>,</w:t>
      </w:r>
      <w:r w:rsidRPr="00CA29A2">
        <w:t xml:space="preserve"> su richiesta motivata</w:t>
      </w:r>
      <w:r w:rsidR="002D1DC0">
        <w:t>;</w:t>
      </w:r>
    </w:p>
    <w:p w:rsidR="00CA29A2" w:rsidRDefault="002D1DC0" w:rsidP="002D1DC0">
      <w:pPr>
        <w:pStyle w:val="Paragrafoelenco"/>
        <w:numPr>
          <w:ilvl w:val="0"/>
          <w:numId w:val="6"/>
        </w:numPr>
        <w:tabs>
          <w:tab w:val="left" w:pos="284"/>
        </w:tabs>
        <w:ind w:left="284" w:hanging="284"/>
      </w:pPr>
      <w:r>
        <w:t>di impegnarsi a trasmettere,</w:t>
      </w:r>
      <w:r w:rsidR="00CA29A2">
        <w:t xml:space="preserve"> </w:t>
      </w:r>
      <w:r>
        <w:t>entro sessanta giorni dalla data di sottoscrizione del contratto di appalto dei lavori, i</w:t>
      </w:r>
      <w:r w:rsidR="00CA29A2">
        <w:t>l contratto stesso e gli atti di approvazione della progettazione finanziata</w:t>
      </w:r>
      <w:r>
        <w:t xml:space="preserve">, con eventuale </w:t>
      </w:r>
      <w:r w:rsidRPr="00CA29A2">
        <w:t xml:space="preserve">proroga del termine per la restituzione dell’anticipazione e </w:t>
      </w:r>
      <w:r>
        <w:t xml:space="preserve">per </w:t>
      </w:r>
      <w:r w:rsidRPr="00CA29A2">
        <w:t>la trasmissione degli atti richiesti</w:t>
      </w:r>
      <w:r>
        <w:t>,</w:t>
      </w:r>
      <w:r w:rsidRPr="00CA29A2">
        <w:t xml:space="preserve"> su richiesta motivata</w:t>
      </w:r>
      <w:r w:rsidR="00CA29A2">
        <w:t>;</w:t>
      </w:r>
    </w:p>
    <w:p w:rsidR="00CA29A2" w:rsidRDefault="00CA29A2" w:rsidP="00AB4297">
      <w:pPr>
        <w:pStyle w:val="Paragrafoelenco"/>
        <w:jc w:val="center"/>
      </w:pPr>
    </w:p>
    <w:p w:rsidR="00AB4297" w:rsidRDefault="00AB4297" w:rsidP="00AB4297">
      <w:pPr>
        <w:pStyle w:val="Paragrafoelenco"/>
        <w:jc w:val="center"/>
      </w:pPr>
      <w:r>
        <w:t>ALLEGA LA SEGUENTE DOCUMENTAZIONE</w:t>
      </w:r>
    </w:p>
    <w:p w:rsidR="00712273" w:rsidRDefault="00712273" w:rsidP="00AB4297">
      <w:pPr>
        <w:pStyle w:val="Paragrafoelenco"/>
        <w:jc w:val="center"/>
      </w:pPr>
    </w:p>
    <w:p w:rsidR="002D1DC0" w:rsidRDefault="006B6928" w:rsidP="002D1DC0">
      <w:pPr>
        <w:spacing w:after="0"/>
      </w:pPr>
      <w:r>
        <w:t>Relazione tecnico illustrativa</w:t>
      </w:r>
      <w:r w:rsidR="00CA29A2" w:rsidRPr="00CA29A2">
        <w:t xml:space="preserve"> </w:t>
      </w:r>
      <w:r w:rsidR="00BA1683">
        <w:t>sottoscritt</w:t>
      </w:r>
      <w:r>
        <w:t>a</w:t>
      </w:r>
      <w:r w:rsidR="00BA1683">
        <w:t xml:space="preserve"> da tecnico abilitato </w:t>
      </w:r>
      <w:r w:rsidR="00CA29A2" w:rsidRPr="00CA29A2">
        <w:t>che assever</w:t>
      </w:r>
      <w:r w:rsidR="00CA29A2">
        <w:t>a</w:t>
      </w:r>
      <w:r w:rsidR="002D1DC0">
        <w:t>:</w:t>
      </w:r>
    </w:p>
    <w:p w:rsidR="002D1DC0" w:rsidRDefault="00CA29A2" w:rsidP="002D1DC0">
      <w:pPr>
        <w:pStyle w:val="Paragrafoelenco"/>
        <w:numPr>
          <w:ilvl w:val="0"/>
          <w:numId w:val="7"/>
        </w:numPr>
        <w:tabs>
          <w:tab w:val="left" w:pos="284"/>
        </w:tabs>
        <w:spacing w:after="0"/>
        <w:ind w:left="284" w:hanging="284"/>
      </w:pPr>
      <w:r w:rsidRPr="00CA29A2">
        <w:t xml:space="preserve">a quali finalità è destinata la realizzazione dell’opera, </w:t>
      </w:r>
      <w:r>
        <w:t xml:space="preserve">indicandone o meno la </w:t>
      </w:r>
      <w:r w:rsidRPr="00CA29A2">
        <w:t>riconducibili</w:t>
      </w:r>
      <w:r>
        <w:t>tà</w:t>
      </w:r>
      <w:r w:rsidRPr="00CA29A2">
        <w:t xml:space="preserve"> alle missioni del PNRR o del Fondo complementare al PNRR</w:t>
      </w:r>
      <w:r w:rsidR="002D1DC0">
        <w:t>;</w:t>
      </w:r>
    </w:p>
    <w:p w:rsidR="002D1DC0" w:rsidRDefault="00CA29A2" w:rsidP="002D1DC0">
      <w:pPr>
        <w:pStyle w:val="Paragrafoelenco"/>
        <w:numPr>
          <w:ilvl w:val="0"/>
          <w:numId w:val="7"/>
        </w:numPr>
        <w:tabs>
          <w:tab w:val="left" w:pos="284"/>
        </w:tabs>
        <w:spacing w:after="0"/>
        <w:ind w:left="284" w:hanging="284"/>
      </w:pPr>
      <w:r w:rsidRPr="00CA29A2">
        <w:t xml:space="preserve">la conformità dell’opera agli strumenti urbanistici comunali </w:t>
      </w:r>
      <w:r>
        <w:t>vigenti all’atto di presentazione della domanda</w:t>
      </w:r>
      <w:r w:rsidR="002D1DC0">
        <w:t>;</w:t>
      </w:r>
    </w:p>
    <w:p w:rsidR="002D1DC0" w:rsidRDefault="00CA29A2" w:rsidP="002D1DC0">
      <w:pPr>
        <w:pStyle w:val="Paragrafoelenco"/>
        <w:numPr>
          <w:ilvl w:val="0"/>
          <w:numId w:val="7"/>
        </w:numPr>
        <w:tabs>
          <w:tab w:val="left" w:pos="284"/>
        </w:tabs>
        <w:spacing w:after="0"/>
        <w:ind w:left="284" w:hanging="284"/>
      </w:pPr>
      <w:r>
        <w:t>la quantificazione dell’importo dei lavori (compresi gli oneri per la sicurezza)</w:t>
      </w:r>
      <w:r w:rsidR="002D1DC0">
        <w:t>;</w:t>
      </w:r>
    </w:p>
    <w:p w:rsidR="00712273" w:rsidRDefault="00CA29A2" w:rsidP="002D1DC0">
      <w:pPr>
        <w:pStyle w:val="Paragrafoelenco"/>
        <w:numPr>
          <w:ilvl w:val="0"/>
          <w:numId w:val="7"/>
        </w:numPr>
        <w:tabs>
          <w:tab w:val="left" w:pos="284"/>
        </w:tabs>
        <w:spacing w:after="0"/>
        <w:ind w:left="284" w:hanging="284"/>
      </w:pPr>
      <w:r>
        <w:t>l</w:t>
      </w:r>
      <w:r w:rsidRPr="00CA29A2">
        <w:t>a quantificazi</w:t>
      </w:r>
      <w:bookmarkStart w:id="0" w:name="_GoBack"/>
      <w:bookmarkEnd w:id="0"/>
      <w:r w:rsidRPr="00CA29A2">
        <w:t>o</w:t>
      </w:r>
      <w:r>
        <w:t xml:space="preserve">ne delle spese di progettazione, inclusi oneri previdenziali e fiscali, </w:t>
      </w:r>
      <w:r w:rsidRPr="00CA29A2">
        <w:t>che tenga conto di tutti i livelli di progettazione necessari</w:t>
      </w:r>
      <w:r w:rsidR="00B547F6">
        <w:t>;</w:t>
      </w:r>
    </w:p>
    <w:p w:rsidR="002D1DC0" w:rsidRDefault="002D1DC0" w:rsidP="002D1DC0">
      <w:pPr>
        <w:pStyle w:val="Paragrafoelenco"/>
        <w:numPr>
          <w:ilvl w:val="0"/>
          <w:numId w:val="7"/>
        </w:numPr>
        <w:tabs>
          <w:tab w:val="left" w:pos="284"/>
        </w:tabs>
        <w:spacing w:after="0"/>
        <w:ind w:left="284" w:hanging="284"/>
      </w:pPr>
      <w:r>
        <w:t>l’importo complessivo di tutte le spese necessarie per la realizzazione dell’intervento.</w:t>
      </w:r>
    </w:p>
    <w:p w:rsidR="00B21410" w:rsidRPr="00B547F6" w:rsidRDefault="00B21410"/>
    <w:p w:rsidR="00B547F6" w:rsidRDefault="00B547F6">
      <w:r w:rsidRPr="00B547F6">
        <w:t xml:space="preserve">Luogo e data </w:t>
      </w:r>
      <w:r>
        <w:t>___________________</w:t>
      </w:r>
    </w:p>
    <w:p w:rsidR="00B547F6" w:rsidRDefault="00B547F6"/>
    <w:p w:rsidR="00B547F6" w:rsidRDefault="00B547F6" w:rsidP="00B547F6">
      <w:pPr>
        <w:tabs>
          <w:tab w:val="center" w:pos="6379"/>
        </w:tabs>
      </w:pPr>
      <w:r>
        <w:tab/>
        <w:t>IL LEGALE RAPPRESENTANTE</w:t>
      </w:r>
    </w:p>
    <w:p w:rsidR="00B547F6" w:rsidRDefault="00B547F6" w:rsidP="00B547F6">
      <w:pPr>
        <w:tabs>
          <w:tab w:val="center" w:pos="6379"/>
        </w:tabs>
      </w:pPr>
      <w:r>
        <w:tab/>
        <w:t>__________________________</w:t>
      </w:r>
    </w:p>
    <w:p w:rsidR="00B547F6" w:rsidRDefault="00B547F6" w:rsidP="00B547F6">
      <w:pPr>
        <w:tabs>
          <w:tab w:val="center" w:pos="6379"/>
        </w:tabs>
        <w:spacing w:after="0" w:line="240" w:lineRule="auto"/>
        <w:rPr>
          <w:sz w:val="18"/>
          <w:szCs w:val="18"/>
        </w:rPr>
      </w:pPr>
      <w:r w:rsidRPr="00B547F6">
        <w:rPr>
          <w:sz w:val="18"/>
          <w:szCs w:val="18"/>
        </w:rPr>
        <w:tab/>
        <w:t xml:space="preserve">[sottoscritto digitalmente ai sensi degli </w:t>
      </w:r>
    </w:p>
    <w:p w:rsidR="00B547F6" w:rsidRPr="00B547F6" w:rsidRDefault="00B547F6" w:rsidP="00B547F6">
      <w:pPr>
        <w:tabs>
          <w:tab w:val="center" w:pos="6379"/>
        </w:tabs>
        <w:spacing w:after="0" w:line="240" w:lineRule="auto"/>
        <w:rPr>
          <w:sz w:val="18"/>
          <w:szCs w:val="18"/>
        </w:rPr>
      </w:pPr>
      <w:r>
        <w:rPr>
          <w:sz w:val="18"/>
          <w:szCs w:val="18"/>
        </w:rPr>
        <w:tab/>
      </w:r>
      <w:r w:rsidRPr="00B547F6">
        <w:rPr>
          <w:sz w:val="18"/>
          <w:szCs w:val="18"/>
        </w:rPr>
        <w:t>artt. 20 e 21 del D.Lgs. n. 82/2005 e s</w:t>
      </w:r>
      <w:r>
        <w:rPr>
          <w:sz w:val="18"/>
          <w:szCs w:val="18"/>
        </w:rPr>
        <w:t>.m.i.</w:t>
      </w:r>
      <w:r w:rsidRPr="00B547F6">
        <w:rPr>
          <w:sz w:val="18"/>
          <w:szCs w:val="18"/>
        </w:rPr>
        <w:t>]</w:t>
      </w:r>
    </w:p>
    <w:sectPr w:rsidR="00B547F6" w:rsidRPr="00B547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59" w:rsidRDefault="003A4559" w:rsidP="002D1DC0">
      <w:pPr>
        <w:spacing w:after="0" w:line="240" w:lineRule="auto"/>
      </w:pPr>
      <w:r>
        <w:separator/>
      </w:r>
    </w:p>
  </w:endnote>
  <w:endnote w:type="continuationSeparator" w:id="0">
    <w:p w:rsidR="003A4559" w:rsidRDefault="003A4559" w:rsidP="002D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59" w:rsidRDefault="003A4559" w:rsidP="002D1DC0">
      <w:pPr>
        <w:spacing w:after="0" w:line="240" w:lineRule="auto"/>
      </w:pPr>
      <w:r>
        <w:separator/>
      </w:r>
    </w:p>
  </w:footnote>
  <w:footnote w:type="continuationSeparator" w:id="0">
    <w:p w:rsidR="003A4559" w:rsidRDefault="003A4559" w:rsidP="002D1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786"/>
    <w:multiLevelType w:val="hybridMultilevel"/>
    <w:tmpl w:val="89CCD17A"/>
    <w:lvl w:ilvl="0" w:tplc="BCB4CC42">
      <w:start w:val="1"/>
      <w:numFmt w:val="lowerLetter"/>
      <w:lvlText w:val="%1)"/>
      <w:lvlJc w:val="left"/>
      <w:pPr>
        <w:ind w:left="1416" w:hanging="696"/>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8006CF4"/>
    <w:multiLevelType w:val="hybridMultilevel"/>
    <w:tmpl w:val="3AA8BA1E"/>
    <w:lvl w:ilvl="0" w:tplc="6E1242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EE31FE"/>
    <w:multiLevelType w:val="hybridMultilevel"/>
    <w:tmpl w:val="1ED4F66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39052D3E"/>
    <w:multiLevelType w:val="hybridMultilevel"/>
    <w:tmpl w:val="ACD63B28"/>
    <w:lvl w:ilvl="0" w:tplc="82DCA9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F0065A"/>
    <w:multiLevelType w:val="hybridMultilevel"/>
    <w:tmpl w:val="7110E7FE"/>
    <w:lvl w:ilvl="0" w:tplc="C8A2ADA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8001B37"/>
    <w:multiLevelType w:val="hybridMultilevel"/>
    <w:tmpl w:val="3078DB84"/>
    <w:lvl w:ilvl="0" w:tplc="5B5AEAE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3F7399"/>
    <w:multiLevelType w:val="hybridMultilevel"/>
    <w:tmpl w:val="04325998"/>
    <w:lvl w:ilvl="0" w:tplc="012A14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667953"/>
    <w:multiLevelType w:val="hybridMultilevel"/>
    <w:tmpl w:val="60981024"/>
    <w:lvl w:ilvl="0" w:tplc="012A14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9"/>
    <w:rsid w:val="0001316C"/>
    <w:rsid w:val="00056F20"/>
    <w:rsid w:val="00127271"/>
    <w:rsid w:val="00162423"/>
    <w:rsid w:val="001F529E"/>
    <w:rsid w:val="00206050"/>
    <w:rsid w:val="002735DC"/>
    <w:rsid w:val="002D1DC0"/>
    <w:rsid w:val="003319F2"/>
    <w:rsid w:val="003A4559"/>
    <w:rsid w:val="003B26A0"/>
    <w:rsid w:val="00697717"/>
    <w:rsid w:val="006B6928"/>
    <w:rsid w:val="006C1DC7"/>
    <w:rsid w:val="006F1CA5"/>
    <w:rsid w:val="00712273"/>
    <w:rsid w:val="007C32AC"/>
    <w:rsid w:val="008D11E7"/>
    <w:rsid w:val="00967788"/>
    <w:rsid w:val="00992B4E"/>
    <w:rsid w:val="009D6846"/>
    <w:rsid w:val="00A452C8"/>
    <w:rsid w:val="00AA2C42"/>
    <w:rsid w:val="00AB4297"/>
    <w:rsid w:val="00AD46B9"/>
    <w:rsid w:val="00AF2077"/>
    <w:rsid w:val="00B01333"/>
    <w:rsid w:val="00B21410"/>
    <w:rsid w:val="00B547F6"/>
    <w:rsid w:val="00BA1683"/>
    <w:rsid w:val="00C11401"/>
    <w:rsid w:val="00CA29A2"/>
    <w:rsid w:val="00D270E0"/>
    <w:rsid w:val="00D33DD2"/>
    <w:rsid w:val="00D85C8F"/>
    <w:rsid w:val="00DC4340"/>
    <w:rsid w:val="00DD5D6B"/>
    <w:rsid w:val="00E218B8"/>
    <w:rsid w:val="00EF7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6A82"/>
  <w15:chartTrackingRefBased/>
  <w15:docId w15:val="{4E8F002E-BACE-41ED-9344-0A559DE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1333"/>
    <w:pPr>
      <w:ind w:left="720"/>
      <w:contextualSpacing/>
    </w:pPr>
  </w:style>
  <w:style w:type="paragraph" w:styleId="Testofumetto">
    <w:name w:val="Balloon Text"/>
    <w:basedOn w:val="Normale"/>
    <w:link w:val="TestofumettoCarattere"/>
    <w:uiPriority w:val="99"/>
    <w:semiHidden/>
    <w:unhideWhenUsed/>
    <w:rsid w:val="00EF7C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CEC"/>
    <w:rPr>
      <w:rFonts w:ascii="Segoe UI" w:hAnsi="Segoe UI" w:cs="Segoe UI"/>
      <w:sz w:val="18"/>
      <w:szCs w:val="18"/>
    </w:rPr>
  </w:style>
  <w:style w:type="character" w:styleId="Collegamentoipertestuale">
    <w:name w:val="Hyperlink"/>
    <w:basedOn w:val="Carpredefinitoparagrafo"/>
    <w:uiPriority w:val="99"/>
    <w:unhideWhenUsed/>
    <w:rsid w:val="003B26A0"/>
    <w:rPr>
      <w:color w:val="0563C1" w:themeColor="hyperlink"/>
      <w:u w:val="single"/>
    </w:rPr>
  </w:style>
  <w:style w:type="paragraph" w:styleId="Intestazione">
    <w:name w:val="header"/>
    <w:basedOn w:val="Normale"/>
    <w:link w:val="IntestazioneCarattere"/>
    <w:uiPriority w:val="99"/>
    <w:unhideWhenUsed/>
    <w:rsid w:val="002D1D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1DC0"/>
  </w:style>
  <w:style w:type="paragraph" w:styleId="Pidipagina">
    <w:name w:val="footer"/>
    <w:basedOn w:val="Normale"/>
    <w:link w:val="PidipaginaCarattere"/>
    <w:uiPriority w:val="99"/>
    <w:unhideWhenUsed/>
    <w:rsid w:val="002D1D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torio@cert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630</Words>
  <Characters>3595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Luddi Diana</dc:creator>
  <cp:keywords/>
  <dc:description/>
  <cp:lastModifiedBy>Degano Claudio</cp:lastModifiedBy>
  <cp:revision>5</cp:revision>
  <cp:lastPrinted>2020-07-16T13:34:00Z</cp:lastPrinted>
  <dcterms:created xsi:type="dcterms:W3CDTF">2021-09-21T05:52:00Z</dcterms:created>
  <dcterms:modified xsi:type="dcterms:W3CDTF">2021-09-27T10:15:00Z</dcterms:modified>
</cp:coreProperties>
</file>