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67" w:rsidRDefault="00B3103C"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1.35pt">
            <v:imagedata r:id="rId8" o:title="FSE-istituzionale-1000px"/>
          </v:shape>
        </w:pict>
      </w:r>
    </w:p>
    <w:p w:rsidR="00906A67" w:rsidRDefault="00906A67" w:rsidP="00E8459E">
      <w:pPr>
        <w:rPr>
          <w:b/>
          <w:sz w:val="28"/>
        </w:rPr>
      </w:pPr>
    </w:p>
    <w:p w:rsidR="00E8459E" w:rsidRPr="001B41E3" w:rsidRDefault="00E8459E" w:rsidP="00E8459E">
      <w:pPr>
        <w:rPr>
          <w:b/>
          <w:sz w:val="28"/>
        </w:rPr>
      </w:pPr>
      <w:r w:rsidRPr="001B41E3">
        <w:rPr>
          <w:b/>
          <w:sz w:val="28"/>
        </w:rPr>
        <w:t>Regione Autonoma Friuli Venezia Giulia</w:t>
      </w:r>
    </w:p>
    <w:p w:rsidR="00E8459E" w:rsidRPr="00B3103C" w:rsidRDefault="00E8459E" w:rsidP="00B3103C">
      <w:pPr>
        <w:pStyle w:val="Copertina-RifRegione"/>
        <w:rPr>
          <w:sz w:val="20"/>
        </w:rPr>
      </w:pPr>
      <w:bookmarkStart w:id="0" w:name="_GoBack"/>
      <w:r w:rsidRPr="00B3103C">
        <w:rPr>
          <w:sz w:val="20"/>
        </w:rPr>
        <w:t xml:space="preserve">Direzione centrale </w:t>
      </w:r>
      <w:r w:rsidR="004A6362" w:rsidRPr="00B3103C">
        <w:rPr>
          <w:sz w:val="20"/>
        </w:rPr>
        <w:t>lavoro</w:t>
      </w:r>
      <w:r w:rsidRPr="00B3103C">
        <w:rPr>
          <w:sz w:val="20"/>
        </w:rPr>
        <w:t xml:space="preserve">, </w:t>
      </w:r>
      <w:r w:rsidR="004A6362" w:rsidRPr="00B3103C">
        <w:rPr>
          <w:sz w:val="20"/>
        </w:rPr>
        <w:t>formazione</w:t>
      </w:r>
      <w:r w:rsidRPr="00B3103C">
        <w:rPr>
          <w:sz w:val="20"/>
        </w:rPr>
        <w:t xml:space="preserve">, </w:t>
      </w:r>
      <w:r w:rsidR="004A6362" w:rsidRPr="00B3103C">
        <w:rPr>
          <w:sz w:val="20"/>
        </w:rPr>
        <w:t>istruzione</w:t>
      </w:r>
      <w:r w:rsidR="00752E29" w:rsidRPr="00B3103C">
        <w:rPr>
          <w:sz w:val="20"/>
        </w:rPr>
        <w:t xml:space="preserve"> e famiglia</w:t>
      </w:r>
    </w:p>
    <w:p w:rsidR="00E8459E" w:rsidRPr="00B3103C" w:rsidRDefault="00E8459E" w:rsidP="00B3103C">
      <w:pPr>
        <w:pStyle w:val="Copertina-RifRegione"/>
        <w:rPr>
          <w:sz w:val="20"/>
        </w:rPr>
      </w:pPr>
      <w:r w:rsidRPr="00B3103C">
        <w:rPr>
          <w:sz w:val="20"/>
        </w:rPr>
        <w:t xml:space="preserve">Servizio </w:t>
      </w:r>
      <w:r w:rsidR="00752E29" w:rsidRPr="00B3103C">
        <w:rPr>
          <w:sz w:val="20"/>
        </w:rPr>
        <w:t>formazione</w:t>
      </w:r>
      <w:r w:rsidRPr="00B3103C">
        <w:rPr>
          <w:sz w:val="20"/>
        </w:rPr>
        <w:t xml:space="preserve"> </w:t>
      </w:r>
    </w:p>
    <w:p w:rsidR="00E8459E" w:rsidRPr="00B3103C" w:rsidRDefault="00E8459E" w:rsidP="00B3103C">
      <w:pPr>
        <w:pStyle w:val="Copertina-RifRegione"/>
        <w:rPr>
          <w:sz w:val="20"/>
        </w:rPr>
      </w:pPr>
      <w:r w:rsidRPr="00B3103C">
        <w:rPr>
          <w:sz w:val="20"/>
        </w:rPr>
        <w:t xml:space="preserve">Posizione </w:t>
      </w:r>
      <w:r w:rsidR="004A6362" w:rsidRPr="00B3103C">
        <w:rPr>
          <w:sz w:val="20"/>
        </w:rPr>
        <w:t xml:space="preserve">organizzativa </w:t>
      </w:r>
      <w:r w:rsidRPr="00B3103C">
        <w:rPr>
          <w:sz w:val="20"/>
        </w:rPr>
        <w:t>Integrazione sistemi formativi</w:t>
      </w:r>
      <w:r w:rsidR="00752E29" w:rsidRPr="00B3103C">
        <w:rPr>
          <w:sz w:val="20"/>
        </w:rPr>
        <w:t>,</w:t>
      </w:r>
      <w:r w:rsidRPr="00B3103C">
        <w:rPr>
          <w:sz w:val="20"/>
        </w:rPr>
        <w:t xml:space="preserve"> definizione di </w:t>
      </w:r>
      <w:r w:rsidR="00752E29" w:rsidRPr="00B3103C">
        <w:rPr>
          <w:sz w:val="20"/>
        </w:rPr>
        <w:t>s</w:t>
      </w:r>
      <w:r w:rsidRPr="00B3103C">
        <w:rPr>
          <w:sz w:val="20"/>
        </w:rPr>
        <w:t xml:space="preserve">tandard </w:t>
      </w:r>
      <w:r w:rsidR="00752E29" w:rsidRPr="00B3103C">
        <w:rPr>
          <w:sz w:val="20"/>
        </w:rPr>
        <w:t xml:space="preserve">di competenze e di profili </w:t>
      </w:r>
      <w:r w:rsidR="00B3103C" w:rsidRPr="00B3103C">
        <w:rPr>
          <w:sz w:val="20"/>
        </w:rPr>
        <w:t>professionali</w:t>
      </w:r>
    </w:p>
    <w:bookmarkEnd w:id="0"/>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6A3E9D" w:rsidRDefault="001B41E3" w:rsidP="008D4521">
      <w:pPr>
        <w:pStyle w:val="Copertina-Titolo"/>
        <w:rPr>
          <w:color w:val="0070C0"/>
        </w:rPr>
      </w:pPr>
      <w:r w:rsidRPr="006A3E9D">
        <w:rPr>
          <w:color w:val="0070C0"/>
        </w:rPr>
        <w:t xml:space="preserve">REPERTORIO </w:t>
      </w:r>
      <w:r w:rsidRPr="006A3E9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3B532C" w:rsidP="008D4521">
      <w:pPr>
        <w:pStyle w:val="Copertina-Settore"/>
      </w:pPr>
      <w:r>
        <w:t>AGRICOLTURA, SILVICOLTURA E PESCA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717948" w:rsidRDefault="003B532C" w:rsidP="00717948">
      <w:pPr>
        <w:pStyle w:val="Copertina-Processi"/>
      </w:pPr>
      <w:r w:rsidRPr="00717948">
        <w:t>COLTIVAZIONI AGRICOLE, FLOROVIVAISTICHE, FORESTALI E GESTIONE DI PARCHI E GIARDINI</w:t>
      </w:r>
    </w:p>
    <w:p w:rsidR="004615EC" w:rsidRPr="00717948" w:rsidRDefault="003C66F4" w:rsidP="003C66F4">
      <w:pPr>
        <w:pStyle w:val="Copertina-Processi"/>
      </w:pPr>
      <w:r w:rsidRPr="003C66F4">
        <w:t>ALLEVAMENTO DI ANIMALI PER USO SPORTIVO E PER LA PRODUZIONE DI CARNE E DI ALTRI PRODOTTI ALIMENTARI E NON ALIMENTARI. ALLEVAMENTO DI INSETTI PER LA PRODUZIONE DI PRODOTTI ALIMENTARI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E03524" w:rsidRDefault="00FD5764">
      <w:pPr>
        <w:pStyle w:val="Sommario1"/>
        <w:rPr>
          <w:rFonts w:asciiTheme="minorHAnsi" w:eastAsiaTheme="minorEastAsia" w:hAnsiTheme="minorHAnsi" w:cstheme="minorBidi"/>
          <w:b w:val="0"/>
          <w:bCs w:val="0"/>
          <w:caps w:val="0"/>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8653581" w:history="1">
        <w:r w:rsidR="00E03524" w:rsidRPr="00B109DD">
          <w:rPr>
            <w:rStyle w:val="Collegamentoipertestuale"/>
          </w:rPr>
          <w:t>INTRODUZIONE</w:t>
        </w:r>
        <w:r w:rsidR="00E03524">
          <w:rPr>
            <w:webHidden/>
          </w:rPr>
          <w:tab/>
        </w:r>
        <w:r w:rsidR="00E03524">
          <w:rPr>
            <w:webHidden/>
          </w:rPr>
          <w:fldChar w:fldCharType="begin"/>
        </w:r>
        <w:r w:rsidR="00E03524">
          <w:rPr>
            <w:webHidden/>
          </w:rPr>
          <w:instrText xml:space="preserve"> PAGEREF _Toc8653581 \h </w:instrText>
        </w:r>
        <w:r w:rsidR="00E03524">
          <w:rPr>
            <w:webHidden/>
          </w:rPr>
        </w:r>
        <w:r w:rsidR="00E03524">
          <w:rPr>
            <w:webHidden/>
          </w:rPr>
          <w:fldChar w:fldCharType="separate"/>
        </w:r>
        <w:r w:rsidR="0094005D">
          <w:rPr>
            <w:webHidden/>
          </w:rPr>
          <w:t>3</w:t>
        </w:r>
        <w:r w:rsidR="00E03524">
          <w:rPr>
            <w:webHidden/>
          </w:rPr>
          <w:fldChar w:fldCharType="end"/>
        </w:r>
      </w:hyperlink>
    </w:p>
    <w:p w:rsidR="00E03524" w:rsidRDefault="00B3103C">
      <w:pPr>
        <w:pStyle w:val="Sommario1"/>
        <w:rPr>
          <w:rFonts w:asciiTheme="minorHAnsi" w:eastAsiaTheme="minorEastAsia" w:hAnsiTheme="minorHAnsi" w:cstheme="minorBidi"/>
          <w:b w:val="0"/>
          <w:bCs w:val="0"/>
          <w:caps w:val="0"/>
          <w:szCs w:val="22"/>
          <w:lang w:eastAsia="it-IT"/>
        </w:rPr>
      </w:pPr>
      <w:hyperlink w:anchor="_Toc8653582" w:history="1">
        <w:r w:rsidR="00E03524" w:rsidRPr="00B109DD">
          <w:rPr>
            <w:rStyle w:val="Collegamentoipertestuale"/>
          </w:rPr>
          <w:t>ARTICOLAZIONE DEL REPERTORIO</w:t>
        </w:r>
        <w:r w:rsidR="00E03524">
          <w:rPr>
            <w:webHidden/>
          </w:rPr>
          <w:tab/>
        </w:r>
        <w:r w:rsidR="00E03524">
          <w:rPr>
            <w:webHidden/>
          </w:rPr>
          <w:fldChar w:fldCharType="begin"/>
        </w:r>
        <w:r w:rsidR="00E03524">
          <w:rPr>
            <w:webHidden/>
          </w:rPr>
          <w:instrText xml:space="preserve"> PAGEREF _Toc8653582 \h </w:instrText>
        </w:r>
        <w:r w:rsidR="00E03524">
          <w:rPr>
            <w:webHidden/>
          </w:rPr>
        </w:r>
        <w:r w:rsidR="00E03524">
          <w:rPr>
            <w:webHidden/>
          </w:rPr>
          <w:fldChar w:fldCharType="separate"/>
        </w:r>
        <w:r w:rsidR="0094005D">
          <w:rPr>
            <w:webHidden/>
          </w:rPr>
          <w:t>4</w:t>
        </w:r>
        <w:r w:rsidR="00E03524">
          <w:rPr>
            <w:webHidden/>
          </w:rPr>
          <w:fldChar w:fldCharType="end"/>
        </w:r>
      </w:hyperlink>
    </w:p>
    <w:p w:rsidR="00E03524" w:rsidRDefault="00B3103C">
      <w:pPr>
        <w:pStyle w:val="Sommario1"/>
        <w:rPr>
          <w:rFonts w:asciiTheme="minorHAnsi" w:eastAsiaTheme="minorEastAsia" w:hAnsiTheme="minorHAnsi" w:cstheme="minorBidi"/>
          <w:b w:val="0"/>
          <w:bCs w:val="0"/>
          <w:caps w:val="0"/>
          <w:szCs w:val="22"/>
          <w:lang w:eastAsia="it-IT"/>
        </w:rPr>
      </w:pPr>
      <w:hyperlink w:anchor="_Toc8653583" w:history="1">
        <w:r w:rsidR="00E03524" w:rsidRPr="00B109DD">
          <w:rPr>
            <w:rStyle w:val="Collegamentoipertestuale"/>
          </w:rPr>
          <w:t>Parte 1    COLTIVAZIONI AGRICOLE, FLOROVIVAISTICHE, FORESTALI E GESTIONE DI PARCHI E GIARDINI</w:t>
        </w:r>
        <w:r w:rsidR="00E03524">
          <w:rPr>
            <w:webHidden/>
          </w:rPr>
          <w:tab/>
        </w:r>
        <w:r w:rsidR="00E03524">
          <w:rPr>
            <w:webHidden/>
          </w:rPr>
          <w:fldChar w:fldCharType="begin"/>
        </w:r>
        <w:r w:rsidR="00E03524">
          <w:rPr>
            <w:webHidden/>
          </w:rPr>
          <w:instrText xml:space="preserve"> PAGEREF _Toc8653583 \h </w:instrText>
        </w:r>
        <w:r w:rsidR="00E03524">
          <w:rPr>
            <w:webHidden/>
          </w:rPr>
        </w:r>
        <w:r w:rsidR="00E03524">
          <w:rPr>
            <w:webHidden/>
          </w:rPr>
          <w:fldChar w:fldCharType="separate"/>
        </w:r>
        <w:r w:rsidR="0094005D">
          <w:rPr>
            <w:webHidden/>
          </w:rPr>
          <w:t>9</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84" w:history="1">
        <w:r w:rsidR="00E03524" w:rsidRPr="00B109DD">
          <w:rPr>
            <w:rStyle w:val="Collegamentoipertestuale"/>
          </w:rPr>
          <w:t>Sezione 1.1 - AREE DI ATTIVITÀ (ADA)</w:t>
        </w:r>
        <w:r w:rsidR="00E03524">
          <w:rPr>
            <w:webHidden/>
          </w:rPr>
          <w:tab/>
        </w:r>
        <w:r w:rsidR="00E03524">
          <w:rPr>
            <w:webHidden/>
          </w:rPr>
          <w:fldChar w:fldCharType="begin"/>
        </w:r>
        <w:r w:rsidR="00E03524">
          <w:rPr>
            <w:webHidden/>
          </w:rPr>
          <w:instrText xml:space="preserve"> PAGEREF _Toc8653584 \h </w:instrText>
        </w:r>
        <w:r w:rsidR="00E03524">
          <w:rPr>
            <w:webHidden/>
          </w:rPr>
        </w:r>
        <w:r w:rsidR="00E03524">
          <w:rPr>
            <w:webHidden/>
          </w:rPr>
          <w:fldChar w:fldCharType="separate"/>
        </w:r>
        <w:r w:rsidR="0094005D">
          <w:rPr>
            <w:webHidden/>
          </w:rPr>
          <w:t>10</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85" w:history="1">
        <w:r w:rsidR="00E03524" w:rsidRPr="00B109DD">
          <w:rPr>
            <w:rStyle w:val="Collegamentoipertestuale"/>
          </w:rPr>
          <w:t>Sezione 1.2 - QUALIFICATORI PROFESSIONALI REGIONALI (QPR)</w:t>
        </w:r>
        <w:r w:rsidR="00E03524">
          <w:rPr>
            <w:webHidden/>
          </w:rPr>
          <w:tab/>
        </w:r>
        <w:r w:rsidR="00E03524">
          <w:rPr>
            <w:webHidden/>
          </w:rPr>
          <w:fldChar w:fldCharType="begin"/>
        </w:r>
        <w:r w:rsidR="00E03524">
          <w:rPr>
            <w:webHidden/>
          </w:rPr>
          <w:instrText xml:space="preserve"> PAGEREF _Toc8653585 \h </w:instrText>
        </w:r>
        <w:r w:rsidR="00E03524">
          <w:rPr>
            <w:webHidden/>
          </w:rPr>
        </w:r>
        <w:r w:rsidR="00E03524">
          <w:rPr>
            <w:webHidden/>
          </w:rPr>
          <w:fldChar w:fldCharType="separate"/>
        </w:r>
        <w:r w:rsidR="0094005D">
          <w:rPr>
            <w:webHidden/>
          </w:rPr>
          <w:t>21</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86" w:history="1">
        <w:r w:rsidR="00E03524" w:rsidRPr="00B109DD">
          <w:rPr>
            <w:rStyle w:val="Collegamentoipertestuale"/>
          </w:rPr>
          <w:t>Sezione 1.3 - MATRICE DI CORRELAZIONE QPR-ADA</w:t>
        </w:r>
        <w:r w:rsidR="00E03524">
          <w:rPr>
            <w:webHidden/>
          </w:rPr>
          <w:tab/>
        </w:r>
        <w:r w:rsidR="00E03524">
          <w:rPr>
            <w:webHidden/>
          </w:rPr>
          <w:fldChar w:fldCharType="begin"/>
        </w:r>
        <w:r w:rsidR="00E03524">
          <w:rPr>
            <w:webHidden/>
          </w:rPr>
          <w:instrText xml:space="preserve"> PAGEREF _Toc8653586 \h </w:instrText>
        </w:r>
        <w:r w:rsidR="00E03524">
          <w:rPr>
            <w:webHidden/>
          </w:rPr>
        </w:r>
        <w:r w:rsidR="00E03524">
          <w:rPr>
            <w:webHidden/>
          </w:rPr>
          <w:fldChar w:fldCharType="separate"/>
        </w:r>
        <w:r w:rsidR="0094005D">
          <w:rPr>
            <w:webHidden/>
          </w:rPr>
          <w:t>34</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87" w:history="1">
        <w:r w:rsidR="00E03524" w:rsidRPr="00B109DD">
          <w:rPr>
            <w:rStyle w:val="Collegamentoipertestuale"/>
          </w:rPr>
          <w:t>Sezione 1.4 - SCHEDE DELLE SITUAZIONI TIPO (SST)</w:t>
        </w:r>
        <w:r w:rsidR="00E03524">
          <w:rPr>
            <w:webHidden/>
          </w:rPr>
          <w:tab/>
        </w:r>
        <w:r w:rsidR="00E03524">
          <w:rPr>
            <w:webHidden/>
          </w:rPr>
          <w:fldChar w:fldCharType="begin"/>
        </w:r>
        <w:r w:rsidR="00E03524">
          <w:rPr>
            <w:webHidden/>
          </w:rPr>
          <w:instrText xml:space="preserve"> PAGEREF _Toc8653587 \h </w:instrText>
        </w:r>
        <w:r w:rsidR="00E03524">
          <w:rPr>
            <w:webHidden/>
          </w:rPr>
        </w:r>
        <w:r w:rsidR="00E03524">
          <w:rPr>
            <w:webHidden/>
          </w:rPr>
          <w:fldChar w:fldCharType="separate"/>
        </w:r>
        <w:r w:rsidR="0094005D">
          <w:rPr>
            <w:webHidden/>
          </w:rPr>
          <w:t>36</w:t>
        </w:r>
        <w:r w:rsidR="00E03524">
          <w:rPr>
            <w:webHidden/>
          </w:rPr>
          <w:fldChar w:fldCharType="end"/>
        </w:r>
      </w:hyperlink>
    </w:p>
    <w:p w:rsidR="00E03524" w:rsidRDefault="00B3103C">
      <w:pPr>
        <w:pStyle w:val="Sommario1"/>
        <w:rPr>
          <w:rFonts w:asciiTheme="minorHAnsi" w:eastAsiaTheme="minorEastAsia" w:hAnsiTheme="minorHAnsi" w:cstheme="minorBidi"/>
          <w:b w:val="0"/>
          <w:bCs w:val="0"/>
          <w:caps w:val="0"/>
          <w:szCs w:val="22"/>
          <w:lang w:eastAsia="it-IT"/>
        </w:rPr>
      </w:pPr>
      <w:hyperlink w:anchor="_Toc8653588" w:history="1">
        <w:r w:rsidR="00E03524" w:rsidRPr="00B109DD">
          <w:rPr>
            <w:rStyle w:val="Collegamentoipertestuale"/>
          </w:rPr>
          <w:t>Parte 2    ALLEVAMENTO DI ANIMALI PER USO SPORTIVO E PER LA PRODUZIONE DI CARNE E DI ALTRI PRODOTTI ALIMENTARI E NON ALIMENTARI. ALLEVAMENTO DI INSETTI PER LA PRODUZIONE DI PRODOTTI ALIMENTARI</w:t>
        </w:r>
        <w:r w:rsidR="00E03524">
          <w:rPr>
            <w:webHidden/>
          </w:rPr>
          <w:tab/>
        </w:r>
        <w:r w:rsidR="00E03524">
          <w:rPr>
            <w:webHidden/>
          </w:rPr>
          <w:fldChar w:fldCharType="begin"/>
        </w:r>
        <w:r w:rsidR="00E03524">
          <w:rPr>
            <w:webHidden/>
          </w:rPr>
          <w:instrText xml:space="preserve"> PAGEREF _Toc8653588 \h </w:instrText>
        </w:r>
        <w:r w:rsidR="00E03524">
          <w:rPr>
            <w:webHidden/>
          </w:rPr>
        </w:r>
        <w:r w:rsidR="00E03524">
          <w:rPr>
            <w:webHidden/>
          </w:rPr>
          <w:fldChar w:fldCharType="separate"/>
        </w:r>
        <w:r w:rsidR="0094005D">
          <w:rPr>
            <w:webHidden/>
          </w:rPr>
          <w:t>52</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89" w:history="1">
        <w:r w:rsidR="00E03524" w:rsidRPr="00B109DD">
          <w:rPr>
            <w:rStyle w:val="Collegamentoipertestuale"/>
          </w:rPr>
          <w:t>Sezione 2.1 - AREE DI ATTIVITÀ (ADA)</w:t>
        </w:r>
        <w:r w:rsidR="00E03524">
          <w:rPr>
            <w:webHidden/>
          </w:rPr>
          <w:tab/>
        </w:r>
        <w:r w:rsidR="00E03524">
          <w:rPr>
            <w:webHidden/>
          </w:rPr>
          <w:fldChar w:fldCharType="begin"/>
        </w:r>
        <w:r w:rsidR="00E03524">
          <w:rPr>
            <w:webHidden/>
          </w:rPr>
          <w:instrText xml:space="preserve"> PAGEREF _Toc8653589 \h </w:instrText>
        </w:r>
        <w:r w:rsidR="00E03524">
          <w:rPr>
            <w:webHidden/>
          </w:rPr>
        </w:r>
        <w:r w:rsidR="00E03524">
          <w:rPr>
            <w:webHidden/>
          </w:rPr>
          <w:fldChar w:fldCharType="separate"/>
        </w:r>
        <w:r w:rsidR="0094005D">
          <w:rPr>
            <w:webHidden/>
          </w:rPr>
          <w:t>53</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90" w:history="1">
        <w:r w:rsidR="00E03524" w:rsidRPr="00B109DD">
          <w:rPr>
            <w:rStyle w:val="Collegamentoipertestuale"/>
          </w:rPr>
          <w:t>Sezione 2.2 - QUALIFICATORI PROFESSIONALI REGIONALI (QPR)</w:t>
        </w:r>
        <w:r w:rsidR="00E03524">
          <w:rPr>
            <w:webHidden/>
          </w:rPr>
          <w:tab/>
        </w:r>
        <w:r w:rsidR="00E03524">
          <w:rPr>
            <w:webHidden/>
          </w:rPr>
          <w:fldChar w:fldCharType="begin"/>
        </w:r>
        <w:r w:rsidR="00E03524">
          <w:rPr>
            <w:webHidden/>
          </w:rPr>
          <w:instrText xml:space="preserve"> PAGEREF _Toc8653590 \h </w:instrText>
        </w:r>
        <w:r w:rsidR="00E03524">
          <w:rPr>
            <w:webHidden/>
          </w:rPr>
        </w:r>
        <w:r w:rsidR="00E03524">
          <w:rPr>
            <w:webHidden/>
          </w:rPr>
          <w:fldChar w:fldCharType="separate"/>
        </w:r>
        <w:r w:rsidR="0094005D">
          <w:rPr>
            <w:webHidden/>
          </w:rPr>
          <w:t>57</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91" w:history="1">
        <w:r w:rsidR="00E03524" w:rsidRPr="00B109DD">
          <w:rPr>
            <w:rStyle w:val="Collegamentoipertestuale"/>
          </w:rPr>
          <w:t>Sezione 2.3 - MATRICE DI CORRELAZIONE QPR-ADA</w:t>
        </w:r>
        <w:r w:rsidR="00E03524">
          <w:rPr>
            <w:webHidden/>
          </w:rPr>
          <w:tab/>
        </w:r>
        <w:r w:rsidR="00E03524">
          <w:rPr>
            <w:webHidden/>
          </w:rPr>
          <w:fldChar w:fldCharType="begin"/>
        </w:r>
        <w:r w:rsidR="00E03524">
          <w:rPr>
            <w:webHidden/>
          </w:rPr>
          <w:instrText xml:space="preserve"> PAGEREF _Toc8653591 \h </w:instrText>
        </w:r>
        <w:r w:rsidR="00E03524">
          <w:rPr>
            <w:webHidden/>
          </w:rPr>
        </w:r>
        <w:r w:rsidR="00E03524">
          <w:rPr>
            <w:webHidden/>
          </w:rPr>
          <w:fldChar w:fldCharType="separate"/>
        </w:r>
        <w:r w:rsidR="0094005D">
          <w:rPr>
            <w:webHidden/>
          </w:rPr>
          <w:t>61</w:t>
        </w:r>
        <w:r w:rsidR="00E03524">
          <w:rPr>
            <w:webHidden/>
          </w:rPr>
          <w:fldChar w:fldCharType="end"/>
        </w:r>
      </w:hyperlink>
    </w:p>
    <w:p w:rsidR="00E03524" w:rsidRDefault="00B3103C">
      <w:pPr>
        <w:pStyle w:val="Sommario2"/>
        <w:rPr>
          <w:rFonts w:asciiTheme="minorHAnsi" w:eastAsiaTheme="minorEastAsia" w:hAnsiTheme="minorHAnsi" w:cstheme="minorBidi"/>
          <w:sz w:val="22"/>
          <w:szCs w:val="22"/>
          <w:lang w:eastAsia="it-IT"/>
        </w:rPr>
      </w:pPr>
      <w:hyperlink w:anchor="_Toc8653592" w:history="1">
        <w:r w:rsidR="00E03524" w:rsidRPr="00B109DD">
          <w:rPr>
            <w:rStyle w:val="Collegamentoipertestuale"/>
          </w:rPr>
          <w:t>Sezione 2.4 - SCHEDE DELLE SITUAZIONI TIPO (SST)</w:t>
        </w:r>
        <w:r w:rsidR="00E03524">
          <w:rPr>
            <w:webHidden/>
          </w:rPr>
          <w:tab/>
        </w:r>
        <w:r w:rsidR="00E03524">
          <w:rPr>
            <w:webHidden/>
          </w:rPr>
          <w:fldChar w:fldCharType="begin"/>
        </w:r>
        <w:r w:rsidR="00E03524">
          <w:rPr>
            <w:webHidden/>
          </w:rPr>
          <w:instrText xml:space="preserve"> PAGEREF _Toc8653592 \h </w:instrText>
        </w:r>
        <w:r w:rsidR="00E03524">
          <w:rPr>
            <w:webHidden/>
          </w:rPr>
        </w:r>
        <w:r w:rsidR="00E03524">
          <w:rPr>
            <w:webHidden/>
          </w:rPr>
          <w:fldChar w:fldCharType="separate"/>
        </w:r>
        <w:r w:rsidR="0094005D">
          <w:rPr>
            <w:webHidden/>
          </w:rPr>
          <w:t>62</w:t>
        </w:r>
        <w:r w:rsidR="00E03524">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8653581"/>
      <w:r w:rsidR="00234F95" w:rsidRPr="008D4521">
        <w:lastRenderedPageBreak/>
        <w:t>INTRODUZIONE</w:t>
      </w:r>
      <w:bookmarkEnd w:id="1"/>
      <w:bookmarkEnd w:id="2"/>
    </w:p>
    <w:p w:rsidR="006B659E" w:rsidRDefault="006B659E" w:rsidP="006B659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6B659E" w:rsidRDefault="006B659E" w:rsidP="006B659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6B659E" w:rsidRDefault="006B659E" w:rsidP="006B659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6B659E" w:rsidRDefault="006B659E" w:rsidP="006B659E">
      <w:pPr>
        <w:pStyle w:val="DOC-Testo"/>
      </w:pPr>
    </w:p>
    <w:p w:rsidR="006B659E" w:rsidRDefault="006B659E" w:rsidP="006B659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6B659E" w:rsidRDefault="006B659E" w:rsidP="006B659E">
      <w:pPr>
        <w:pStyle w:val="DOC-Testo"/>
      </w:pPr>
    </w:p>
    <w:p w:rsidR="006B659E" w:rsidRDefault="006B659E" w:rsidP="006B659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8653582"/>
      <w:r>
        <w:lastRenderedPageBreak/>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14:anchorId="224139E3" wp14:editId="3B566C91">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w:t>
      </w:r>
      <w:r w:rsidR="003B532C">
        <w:t>ttore economico-professionale d</w:t>
      </w:r>
      <w:r>
        <w:t xml:space="preserve">i </w:t>
      </w:r>
      <w:r w:rsidR="003B532C">
        <w:rPr>
          <w:b/>
        </w:rPr>
        <w:t>AGRICOLTURA, SILVICOLTURA E PESCA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3B532C" w:rsidP="00116F73">
      <w:pPr>
        <w:pStyle w:val="DOC-Testo"/>
        <w:jc w:val="center"/>
      </w:pPr>
      <w:r>
        <w:rPr>
          <w:noProof/>
          <w:lang w:eastAsia="it-IT"/>
        </w:rPr>
        <w:drawing>
          <wp:inline distT="0" distB="0" distL="0" distR="0" wp14:anchorId="60862D77">
            <wp:extent cx="5425200" cy="14328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200" cy="1432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14:anchorId="282F57CF" wp14:editId="3B4862D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14:anchorId="63038B65" wp14:editId="1A07869F">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9763DD" w:rsidRPr="00234F95" w:rsidRDefault="009763DD" w:rsidP="009763DD">
      <w:pPr>
        <w:pStyle w:val="DOC-TitoloSottoSezione"/>
      </w:pPr>
      <w:r>
        <w:lastRenderedPageBreak/>
        <w:t>A</w:t>
      </w:r>
      <w:r w:rsidRPr="00234F95">
        <w:t xml:space="preserve">ree di attività </w:t>
      </w:r>
      <w:r>
        <w:t>(ADA)</w:t>
      </w:r>
    </w:p>
    <w:p w:rsidR="009763DD" w:rsidRDefault="009763DD" w:rsidP="009763DD">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9763DD" w:rsidRDefault="009763DD" w:rsidP="009763DD">
      <w:pPr>
        <w:pStyle w:val="DOC-Testo"/>
      </w:pPr>
    </w:p>
    <w:p w:rsidR="009763DD" w:rsidRDefault="009763DD" w:rsidP="009763DD">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9763DD" w:rsidRDefault="009763DD" w:rsidP="009763DD">
      <w:pPr>
        <w:pStyle w:val="DOC-Testo"/>
      </w:pPr>
    </w:p>
    <w:p w:rsidR="009763DD" w:rsidRPr="003A6863" w:rsidRDefault="009763DD" w:rsidP="009763DD">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9763DD" w:rsidRDefault="009763DD" w:rsidP="009763DD">
      <w:pPr>
        <w:pStyle w:val="DOC-Testo"/>
      </w:pPr>
    </w:p>
    <w:p w:rsidR="009763DD" w:rsidRDefault="009763DD" w:rsidP="009763DD">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9763DD" w:rsidRDefault="009763DD" w:rsidP="009763DD">
      <w:pPr>
        <w:pStyle w:val="DOC-Testo"/>
      </w:pPr>
    </w:p>
    <w:p w:rsidR="009763DD" w:rsidRDefault="009763DD" w:rsidP="009763DD">
      <w:pPr>
        <w:pStyle w:val="DOC-Testo"/>
      </w:pPr>
      <w:r>
        <w:t>Nello schema sottostante è illustrato il format descrittivo delle ADA.</w:t>
      </w:r>
    </w:p>
    <w:p w:rsidR="009763DD" w:rsidRDefault="009763DD" w:rsidP="009763DD">
      <w:pPr>
        <w:pStyle w:val="DOC-Testo"/>
      </w:pPr>
    </w:p>
    <w:p w:rsidR="009763DD" w:rsidRDefault="009763DD" w:rsidP="009763DD">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9763DD" w:rsidRDefault="009763DD" w:rsidP="009763DD">
      <w:pPr>
        <w:jc w:val="center"/>
        <w:rPr>
          <w:rFonts w:eastAsia="Times New Roman"/>
          <w:b/>
          <w:bCs/>
          <w:color w:val="365F91"/>
          <w:sz w:val="32"/>
          <w:szCs w:val="28"/>
          <w:lang w:eastAsia="it-IT"/>
        </w:rPr>
      </w:pPr>
      <w:r>
        <w:br w:type="page"/>
      </w:r>
    </w:p>
    <w:p w:rsidR="009763DD" w:rsidRDefault="009763DD" w:rsidP="009763DD">
      <w:pPr>
        <w:pStyle w:val="DOC-TitoloSottoSezione"/>
      </w:pPr>
      <w:r>
        <w:lastRenderedPageBreak/>
        <w:t>Qualificatori professionali regionali</w:t>
      </w:r>
      <w:bookmarkEnd w:id="5"/>
      <w:r>
        <w:t xml:space="preserve"> (QPR)</w:t>
      </w:r>
    </w:p>
    <w:p w:rsidR="009763DD" w:rsidRDefault="009763DD" w:rsidP="009763DD">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9763DD" w:rsidRDefault="009763DD" w:rsidP="009763DD">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9763DD" w:rsidRDefault="009763DD" w:rsidP="009763DD">
      <w:pPr>
        <w:pStyle w:val="DOC-Testo"/>
      </w:pPr>
    </w:p>
    <w:p w:rsidR="009763DD" w:rsidRDefault="009763DD" w:rsidP="009763DD">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9763DD" w:rsidRPr="00EC0F0F" w:rsidRDefault="009763DD" w:rsidP="009763DD">
      <w:pPr>
        <w:pStyle w:val="DOC-Testo"/>
      </w:pPr>
      <w:r w:rsidRPr="00EC0F0F">
        <w:t>In particolare:</w:t>
      </w:r>
    </w:p>
    <w:p w:rsidR="009763DD" w:rsidRPr="00EC0F0F" w:rsidRDefault="009763DD" w:rsidP="009763DD">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9763DD" w:rsidRPr="00EC0F0F" w:rsidRDefault="009763DD" w:rsidP="009763DD">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9763DD" w:rsidRDefault="009763DD" w:rsidP="009763DD">
      <w:pPr>
        <w:pStyle w:val="DOC-Testo"/>
      </w:pPr>
    </w:p>
    <w:p w:rsidR="009763DD" w:rsidRDefault="009763DD" w:rsidP="009763DD">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9763DD" w:rsidRDefault="009763DD" w:rsidP="009763DD">
      <w:pPr>
        <w:pStyle w:val="DOC-Testo"/>
      </w:pPr>
    </w:p>
    <w:p w:rsidR="009763DD" w:rsidRDefault="009763DD" w:rsidP="009763DD">
      <w:pPr>
        <w:pStyle w:val="DOC-TitoloSottoSezione"/>
      </w:pPr>
      <w:r>
        <w:t>Matrice di correlazione QPR-ADA</w:t>
      </w:r>
    </w:p>
    <w:p w:rsidR="009763DD" w:rsidRPr="002E4E81" w:rsidRDefault="009763DD" w:rsidP="009763DD">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9763DD" w:rsidRDefault="009763DD" w:rsidP="009763DD">
      <w:pPr>
        <w:pStyle w:val="DOC-Testo"/>
      </w:pPr>
    </w:p>
    <w:p w:rsidR="009763DD" w:rsidRPr="00C12D09" w:rsidRDefault="009763DD" w:rsidP="009763DD">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9763DD" w:rsidRDefault="009763DD" w:rsidP="009763DD">
      <w:pPr>
        <w:pStyle w:val="DOC-TitoloSottoSezione"/>
      </w:pPr>
      <w:r>
        <w:lastRenderedPageBreak/>
        <w:t>Schede delle situazioni tipo</w:t>
      </w:r>
      <w:bookmarkEnd w:id="6"/>
      <w:r>
        <w:t xml:space="preserve"> (SST)</w:t>
      </w:r>
    </w:p>
    <w:p w:rsidR="009763DD" w:rsidRDefault="009763DD" w:rsidP="009763DD">
      <w:pPr>
        <w:pStyle w:val="DOC-Testo"/>
      </w:pPr>
      <w:r>
        <w:t>Le Schede delle situazioni tipo (SST) costituiscono lo strumento di riferimento primario nel processo di valutazione dei Qualificatori professionali regionali. In particolare per ogni QPR esiste una specifica SST associata.</w:t>
      </w:r>
    </w:p>
    <w:p w:rsidR="009763DD" w:rsidRDefault="009763DD" w:rsidP="009763DD">
      <w:pPr>
        <w:pStyle w:val="DOC-Testo"/>
      </w:pPr>
    </w:p>
    <w:p w:rsidR="009763DD" w:rsidRDefault="009763DD" w:rsidP="009763DD">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9763DD" w:rsidRDefault="009763DD" w:rsidP="009763DD">
      <w:pPr>
        <w:pStyle w:val="DOC-Testo"/>
      </w:pPr>
    </w:p>
    <w:p w:rsidR="009763DD" w:rsidRDefault="009763DD" w:rsidP="009763DD">
      <w:pPr>
        <w:pStyle w:val="DOC-Testo"/>
      </w:pPr>
      <w:r>
        <w:t>Nello schema sottostante è illustrato il format descrittivo delle SST.</w:t>
      </w:r>
    </w:p>
    <w:p w:rsidR="009763DD" w:rsidRDefault="009763DD" w:rsidP="009763DD">
      <w:pPr>
        <w:pStyle w:val="DOC-Testo"/>
      </w:pPr>
    </w:p>
    <w:p w:rsidR="009763DD" w:rsidRDefault="009763DD" w:rsidP="009763DD">
      <w:pPr>
        <w:pStyle w:val="DOC-Testo"/>
        <w:jc w:val="center"/>
      </w:pPr>
      <w:r w:rsidRPr="00FD0F6A">
        <w:rPr>
          <w:noProof/>
          <w:lang w:eastAsia="it-IT"/>
        </w:rPr>
        <w:drawing>
          <wp:inline distT="0" distB="0" distL="0" distR="0" wp14:anchorId="35853656" wp14:editId="52824786">
            <wp:extent cx="5500800" cy="3362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9763DD" w:rsidRDefault="009763DD" w:rsidP="009763DD">
      <w:pPr>
        <w:pStyle w:val="CB-TestoSpazioDopo"/>
      </w:pPr>
    </w:p>
    <w:p w:rsidR="009763DD" w:rsidRDefault="009763DD" w:rsidP="009763DD">
      <w:pPr>
        <w:pStyle w:val="CB-TestoSpazioDopo"/>
      </w:pPr>
      <w:r>
        <w:t>Le SST sono caratterizzate dai seguenti elementi:</w:t>
      </w:r>
    </w:p>
    <w:p w:rsidR="009763DD" w:rsidRDefault="009763DD" w:rsidP="009763DD">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9763DD" w:rsidRPr="003A6863" w:rsidRDefault="009763DD" w:rsidP="009763DD">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9763DD" w:rsidRDefault="009763DD" w:rsidP="009763DD">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9763DD" w:rsidRDefault="009763DD" w:rsidP="009763DD">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9763DD" w:rsidRDefault="009763DD" w:rsidP="009763DD">
      <w:pPr>
        <w:pStyle w:val="DOC-Testo"/>
      </w:pPr>
    </w:p>
    <w:p w:rsidR="009763DD" w:rsidRDefault="009763DD" w:rsidP="009763DD">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9763DD" w:rsidRDefault="009763DD" w:rsidP="009763DD">
      <w:pPr>
        <w:pStyle w:val="DOC-Testo"/>
      </w:pPr>
    </w:p>
    <w:p w:rsidR="009763DD" w:rsidRDefault="009763DD" w:rsidP="009763DD">
      <w:pPr>
        <w:pStyle w:val="DOC-TitoloSottoSezione"/>
      </w:pPr>
      <w:r>
        <w:t>Acquisizione completa di una competenza</w:t>
      </w:r>
    </w:p>
    <w:p w:rsidR="009763DD" w:rsidRDefault="009763DD" w:rsidP="009763DD">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9763DD" w:rsidRPr="0026318F" w:rsidRDefault="009763DD" w:rsidP="009763DD">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Il Repertorio dei profili professionali è un documento a se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154407" w:rsidP="007212FF">
      <w:pPr>
        <w:pStyle w:val="DOC-Testo"/>
        <w:jc w:val="center"/>
      </w:pPr>
      <w:r w:rsidRPr="0010459E">
        <w:rPr>
          <w:noProof/>
          <w:lang w:eastAsia="it-IT"/>
        </w:rPr>
        <w:drawing>
          <wp:inline distT="0" distB="0" distL="0" distR="0" wp14:anchorId="47195724" wp14:editId="3230CA2F">
            <wp:extent cx="6048375" cy="5154295"/>
            <wp:effectExtent l="0" t="0" r="952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8653583"/>
      <w:r w:rsidRPr="008D4521">
        <w:t xml:space="preserve">Parte 1 </w:t>
      </w:r>
      <w:r w:rsidR="00E8459E" w:rsidRPr="008D4521">
        <w:t xml:space="preserve"> </w:t>
      </w:r>
      <w:r w:rsidRPr="008D4521">
        <w:t xml:space="preserve"> </w:t>
      </w:r>
      <w:r w:rsidR="00E8459E" w:rsidRPr="008D4521">
        <w:br/>
      </w:r>
      <w:r w:rsidR="003B532C">
        <w:t>COLTIVAZIONI AGRICOLE, FLOROVIVAISTICHE</w:t>
      </w:r>
      <w:r w:rsidR="00585CBA">
        <w:t xml:space="preserve">, </w:t>
      </w:r>
      <w:r w:rsidR="003B532C">
        <w:t>FORESTALI</w:t>
      </w:r>
      <w:r w:rsidR="00585CBA">
        <w:t xml:space="preserve"> E GESTIONE DI PARCHI E GIARDINI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8653584"/>
      <w:r>
        <w:lastRenderedPageBreak/>
        <w:t>Sezione</w:t>
      </w:r>
      <w:r w:rsidR="00F3735D">
        <w:t xml:space="preserve"> </w:t>
      </w:r>
      <w:r>
        <w:t>1.1</w:t>
      </w:r>
      <w:r w:rsidR="00F3735D">
        <w:t xml:space="preserve"> - AREE DI ATTIVITÀ</w:t>
      </w:r>
      <w:r w:rsidR="00C96620">
        <w:t xml:space="preserve"> (ADA)</w:t>
      </w:r>
      <w:bookmarkEnd w:id="7"/>
      <w:bookmarkEnd w:id="9"/>
    </w:p>
    <w:p w:rsidR="006B659E" w:rsidRDefault="006B659E" w:rsidP="006B659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3B532C" w:rsidP="00B20B47">
      <w:pPr>
        <w:pStyle w:val="DOC-TitoloSettoreXelenchi"/>
      </w:pPr>
      <w:bookmarkStart w:id="10" w:name="_Toc406417793"/>
      <w:r>
        <w:t>COLTIVAZIO</w:t>
      </w:r>
      <w:r w:rsidR="00585CBA">
        <w:t xml:space="preserve">NI AGRICOLE, FLOROVIVAISTICHE, </w:t>
      </w:r>
      <w:r>
        <w:t>FORESTALI</w:t>
      </w:r>
      <w:r w:rsidR="00585CBA">
        <w:br/>
        <w:t>E GESTIONE DI PARCHI E GIARDINI</w:t>
      </w:r>
    </w:p>
    <w:tbl>
      <w:tblPr>
        <w:tblW w:w="9691" w:type="dxa"/>
        <w:tblInd w:w="10" w:type="dxa"/>
        <w:tblLayout w:type="fixed"/>
        <w:tblCellMar>
          <w:left w:w="10" w:type="dxa"/>
          <w:right w:w="10" w:type="dxa"/>
        </w:tblCellMar>
        <w:tblLook w:val="0000" w:firstRow="0" w:lastRow="0" w:firstColumn="0" w:lastColumn="0" w:noHBand="0" w:noVBand="0"/>
      </w:tblPr>
      <w:tblGrid>
        <w:gridCol w:w="40"/>
        <w:gridCol w:w="276"/>
        <w:gridCol w:w="1374"/>
        <w:gridCol w:w="7957"/>
        <w:gridCol w:w="44"/>
      </w:tblGrid>
      <w:tr w:rsidR="00323EEF" w:rsidTr="003C66F4">
        <w:trPr>
          <w:trHeight w:hRule="exact" w:val="14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0"/>
        </w:trPr>
        <w:tc>
          <w:tcPr>
            <w:tcW w:w="40" w:type="dxa"/>
          </w:tcPr>
          <w:p w:rsidR="00323EEF" w:rsidRDefault="00323EEF" w:rsidP="00506EC4">
            <w:pPr>
              <w:pStyle w:val="EMPTYCELLSTYLE"/>
            </w:pPr>
          </w:p>
        </w:tc>
        <w:tc>
          <w:tcPr>
            <w:tcW w:w="9607" w:type="dxa"/>
            <w:gridSpan w:val="3"/>
            <w:tcBorders>
              <w:top w:val="single" w:sz="4" w:space="0" w:color="000000"/>
            </w:tcBorders>
            <w:shd w:val="clear" w:color="auto" w:fill="FFFFFF"/>
            <w:tcMar>
              <w:top w:w="0" w:type="dxa"/>
              <w:left w:w="0" w:type="dxa"/>
              <w:bottom w:w="0" w:type="dxa"/>
              <w:right w:w="0" w:type="dxa"/>
            </w:tcMar>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14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9607" w:type="dxa"/>
            <w:gridSpan w:val="3"/>
            <w:tcMar>
              <w:top w:w="0" w:type="dxa"/>
              <w:left w:w="120" w:type="dxa"/>
              <w:bottom w:w="0" w:type="dxa"/>
              <w:right w:w="40" w:type="dxa"/>
            </w:tcMar>
            <w:vAlign w:val="center"/>
          </w:tcPr>
          <w:p w:rsidR="00323EEF" w:rsidRDefault="00323EEF" w:rsidP="00506EC4">
            <w:pPr>
              <w:pStyle w:val="DOC-ElencoADAsequenza"/>
            </w:pPr>
            <w:r>
              <w:t>COLTIVAZIONE DI PIANTE ERBACEE, ORTICOLE E LEGNOSE IN PIENO CAMPO E IN SERRA</w:t>
            </w:r>
          </w:p>
        </w:tc>
        <w:tc>
          <w:tcPr>
            <w:tcW w:w="44" w:type="dxa"/>
          </w:tcPr>
          <w:p w:rsidR="00323EEF" w:rsidRDefault="00323EEF" w:rsidP="00506EC4">
            <w:pPr>
              <w:pStyle w:val="EMPTYCELLSTYLE"/>
            </w:pPr>
          </w:p>
        </w:tc>
      </w:tr>
      <w:tr w:rsidR="00323EEF" w:rsidTr="003C66F4">
        <w:trPr>
          <w:trHeight w:hRule="exact" w:val="6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1.236.772</w:t>
            </w:r>
          </w:p>
        </w:tc>
        <w:tc>
          <w:tcPr>
            <w:tcW w:w="7957" w:type="dxa"/>
            <w:tcMar>
              <w:top w:w="0" w:type="dxa"/>
              <w:left w:w="60" w:type="dxa"/>
              <w:bottom w:w="0" w:type="dxa"/>
              <w:right w:w="0" w:type="dxa"/>
            </w:tcMar>
          </w:tcPr>
          <w:p w:rsidR="00323EEF" w:rsidRDefault="00323EEF" w:rsidP="00506EC4">
            <w:pPr>
              <w:pStyle w:val="DOC-ELenco"/>
            </w:pPr>
            <w:r>
              <w:rPr>
                <w:rFonts w:cs="Calibri"/>
              </w:rPr>
              <w:t>Progettazione dell'impianto di coltivazione in pieno campo e in serra</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1.236.792</w:t>
            </w:r>
          </w:p>
        </w:tc>
        <w:tc>
          <w:tcPr>
            <w:tcW w:w="7957" w:type="dxa"/>
            <w:tcMar>
              <w:top w:w="0" w:type="dxa"/>
              <w:left w:w="60" w:type="dxa"/>
              <w:bottom w:w="0" w:type="dxa"/>
              <w:right w:w="0" w:type="dxa"/>
            </w:tcMar>
          </w:tcPr>
          <w:p w:rsidR="00323EEF" w:rsidRDefault="00323EEF" w:rsidP="00506EC4">
            <w:pPr>
              <w:pStyle w:val="DOC-ELenco"/>
            </w:pPr>
            <w:r>
              <w:rPr>
                <w:rFonts w:cs="Calibri"/>
              </w:rPr>
              <w:t>Gestione dei cicli di coltivazione e della produzione in pieno campo e in serra</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1.236.793</w:t>
            </w:r>
          </w:p>
        </w:tc>
        <w:tc>
          <w:tcPr>
            <w:tcW w:w="7957" w:type="dxa"/>
            <w:tcMar>
              <w:top w:w="0" w:type="dxa"/>
              <w:left w:w="60" w:type="dxa"/>
              <w:bottom w:w="0" w:type="dxa"/>
              <w:right w:w="0" w:type="dxa"/>
            </w:tcMar>
          </w:tcPr>
          <w:p w:rsidR="00323EEF" w:rsidRDefault="00323EEF" w:rsidP="00506EC4">
            <w:pPr>
              <w:pStyle w:val="DOC-ELenco"/>
            </w:pPr>
            <w:r>
              <w:rPr>
                <w:rFonts w:cs="Calibri"/>
              </w:rPr>
              <w:t>Analisi di laboratorio di prodotti agricoli e certificazione di qualità</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1.236.794</w:t>
            </w:r>
          </w:p>
        </w:tc>
        <w:tc>
          <w:tcPr>
            <w:tcW w:w="7957" w:type="dxa"/>
            <w:tcMar>
              <w:top w:w="0" w:type="dxa"/>
              <w:left w:w="60" w:type="dxa"/>
              <w:bottom w:w="0" w:type="dxa"/>
              <w:right w:w="0" w:type="dxa"/>
            </w:tcMar>
          </w:tcPr>
          <w:p w:rsidR="00323EEF" w:rsidRDefault="00323EEF" w:rsidP="00506EC4">
            <w:pPr>
              <w:pStyle w:val="DOC-ELenco"/>
            </w:pPr>
            <w:r>
              <w:rPr>
                <w:rFonts w:cs="Calibri"/>
              </w:rPr>
              <w:t>Lavorazioni del terreno per le coltivazioni agricole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1.236.795</w:t>
            </w:r>
          </w:p>
        </w:tc>
        <w:tc>
          <w:tcPr>
            <w:tcW w:w="7957" w:type="dxa"/>
            <w:tcMar>
              <w:top w:w="0" w:type="dxa"/>
              <w:left w:w="60" w:type="dxa"/>
              <w:bottom w:w="0" w:type="dxa"/>
              <w:right w:w="0" w:type="dxa"/>
            </w:tcMar>
          </w:tcPr>
          <w:p w:rsidR="00323EEF" w:rsidRDefault="00323EEF" w:rsidP="00506EC4">
            <w:pPr>
              <w:pStyle w:val="DOC-ELenco"/>
            </w:pPr>
            <w:r>
              <w:rPr>
                <w:rFonts w:cs="Calibri"/>
              </w:rPr>
              <w:t>Lavori per la semina e/o il trapianto e/o la piantagione in pieno campo e in serra</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1.236.796</w:t>
            </w:r>
          </w:p>
        </w:tc>
        <w:tc>
          <w:tcPr>
            <w:tcW w:w="7957" w:type="dxa"/>
            <w:tcMar>
              <w:top w:w="0" w:type="dxa"/>
              <w:left w:w="60" w:type="dxa"/>
              <w:bottom w:w="0" w:type="dxa"/>
              <w:right w:w="0" w:type="dxa"/>
            </w:tcMar>
          </w:tcPr>
          <w:p w:rsidR="00323EEF" w:rsidRDefault="00323EEF" w:rsidP="00506EC4">
            <w:pPr>
              <w:pStyle w:val="DOC-ELenco"/>
            </w:pPr>
            <w:r>
              <w:rPr>
                <w:rFonts w:cs="Calibri"/>
              </w:rPr>
              <w:t>Lavori per il governo dello sviluppo delle piante (innesto e potatura) in pieno campo e in serra</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1.236.797</w:t>
            </w:r>
          </w:p>
        </w:tc>
        <w:tc>
          <w:tcPr>
            <w:tcW w:w="7957" w:type="dxa"/>
            <w:tcMar>
              <w:top w:w="0" w:type="dxa"/>
              <w:left w:w="60" w:type="dxa"/>
              <w:bottom w:w="0" w:type="dxa"/>
              <w:right w:w="0" w:type="dxa"/>
            </w:tcMar>
          </w:tcPr>
          <w:p w:rsidR="00323EEF" w:rsidRDefault="00323EEF" w:rsidP="00506EC4">
            <w:pPr>
              <w:pStyle w:val="DOC-ELenco"/>
            </w:pPr>
            <w:r>
              <w:rPr>
                <w:rFonts w:cs="Calibri"/>
              </w:rPr>
              <w:t>Lavori di cura colturale agricola in pieno campo e in serra</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1.236.798</w:t>
            </w:r>
          </w:p>
        </w:tc>
        <w:tc>
          <w:tcPr>
            <w:tcW w:w="7957" w:type="dxa"/>
            <w:tcMar>
              <w:top w:w="0" w:type="dxa"/>
              <w:left w:w="60" w:type="dxa"/>
              <w:bottom w:w="0" w:type="dxa"/>
              <w:right w:w="0" w:type="dxa"/>
            </w:tcMar>
          </w:tcPr>
          <w:p w:rsidR="00323EEF" w:rsidRDefault="00323EEF" w:rsidP="00506EC4">
            <w:pPr>
              <w:pStyle w:val="DOC-ELenco"/>
            </w:pPr>
            <w:r>
              <w:rPr>
                <w:rFonts w:cs="Calibri"/>
              </w:rPr>
              <w:t>Raccolta e prima lavorazione dei prodotti</w:t>
            </w:r>
          </w:p>
        </w:tc>
        <w:tc>
          <w:tcPr>
            <w:tcW w:w="44" w:type="dxa"/>
          </w:tcPr>
          <w:p w:rsidR="00323EEF" w:rsidRDefault="00323EEF" w:rsidP="00506EC4">
            <w:pPr>
              <w:pStyle w:val="EMPTYCELLSTYLE"/>
            </w:pPr>
          </w:p>
        </w:tc>
      </w:tr>
      <w:tr w:rsidR="00323EEF" w:rsidTr="003C66F4">
        <w:trPr>
          <w:trHeight w:hRule="exact" w:val="14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9607" w:type="dxa"/>
            <w:gridSpan w:val="3"/>
            <w:tcMar>
              <w:top w:w="0" w:type="dxa"/>
              <w:left w:w="120" w:type="dxa"/>
              <w:bottom w:w="0" w:type="dxa"/>
              <w:right w:w="40" w:type="dxa"/>
            </w:tcMar>
            <w:vAlign w:val="center"/>
          </w:tcPr>
          <w:p w:rsidR="00323EEF" w:rsidRDefault="00323EEF" w:rsidP="00506EC4">
            <w:pPr>
              <w:pStyle w:val="DOC-ElencoADAsequenza"/>
            </w:pPr>
            <w:r>
              <w:t>PRODUZIONE DI PIANTE ORNAMENTALI E FIORI IN VIVAIO</w:t>
            </w:r>
          </w:p>
        </w:tc>
        <w:tc>
          <w:tcPr>
            <w:tcW w:w="44" w:type="dxa"/>
          </w:tcPr>
          <w:p w:rsidR="00323EEF" w:rsidRDefault="00323EEF" w:rsidP="00506EC4">
            <w:pPr>
              <w:pStyle w:val="EMPTYCELLSTYLE"/>
            </w:pPr>
          </w:p>
        </w:tc>
      </w:tr>
      <w:tr w:rsidR="00323EEF" w:rsidTr="003C66F4">
        <w:trPr>
          <w:trHeight w:hRule="exact" w:val="6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1.241.799</w:t>
            </w:r>
          </w:p>
        </w:tc>
        <w:tc>
          <w:tcPr>
            <w:tcW w:w="7957" w:type="dxa"/>
            <w:tcMar>
              <w:top w:w="0" w:type="dxa"/>
              <w:left w:w="60" w:type="dxa"/>
              <w:bottom w:w="0" w:type="dxa"/>
              <w:right w:w="0" w:type="dxa"/>
            </w:tcMar>
          </w:tcPr>
          <w:p w:rsidR="00323EEF" w:rsidRDefault="00323EEF" w:rsidP="00506EC4">
            <w:pPr>
              <w:pStyle w:val="DOC-ELenco"/>
            </w:pPr>
            <w:r>
              <w:rPr>
                <w:rFonts w:cs="Calibri"/>
              </w:rPr>
              <w:t>Lavorazioni preliminari alla produzione di piante ornamentali e fiori in piena terra in vivaio</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1.241.800</w:t>
            </w:r>
          </w:p>
        </w:tc>
        <w:tc>
          <w:tcPr>
            <w:tcW w:w="7957" w:type="dxa"/>
            <w:tcMar>
              <w:top w:w="0" w:type="dxa"/>
              <w:left w:w="60" w:type="dxa"/>
              <w:bottom w:w="0" w:type="dxa"/>
              <w:right w:w="0" w:type="dxa"/>
            </w:tcMar>
          </w:tcPr>
          <w:p w:rsidR="00323EEF" w:rsidRDefault="00323EEF" w:rsidP="00506EC4">
            <w:pPr>
              <w:pStyle w:val="DOC-ELenco"/>
            </w:pPr>
            <w:r>
              <w:rPr>
                <w:rFonts w:cs="Calibri"/>
              </w:rPr>
              <w:t>Lavorazioni preliminari alla produzione di piante ornamentali e fiori in vaso in vivaio</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1.241.801</w:t>
            </w:r>
          </w:p>
        </w:tc>
        <w:tc>
          <w:tcPr>
            <w:tcW w:w="7957" w:type="dxa"/>
            <w:tcMar>
              <w:top w:w="0" w:type="dxa"/>
              <w:left w:w="60" w:type="dxa"/>
              <w:bottom w:w="0" w:type="dxa"/>
              <w:right w:w="0" w:type="dxa"/>
            </w:tcMar>
          </w:tcPr>
          <w:p w:rsidR="00323EEF" w:rsidRDefault="00323EEF" w:rsidP="00506EC4">
            <w:pPr>
              <w:pStyle w:val="DOC-ELenco"/>
            </w:pPr>
            <w:r>
              <w:rPr>
                <w:rFonts w:cs="Calibri"/>
              </w:rPr>
              <w:t>Gestione di piante ornamentali e fiori in piena terra e in vaso in vivaio</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1.241.802</w:t>
            </w:r>
          </w:p>
        </w:tc>
        <w:tc>
          <w:tcPr>
            <w:tcW w:w="7957" w:type="dxa"/>
            <w:tcMar>
              <w:top w:w="0" w:type="dxa"/>
              <w:left w:w="60" w:type="dxa"/>
              <w:bottom w:w="0" w:type="dxa"/>
              <w:right w:w="0" w:type="dxa"/>
            </w:tcMar>
          </w:tcPr>
          <w:p w:rsidR="00323EEF" w:rsidRDefault="00323EEF" w:rsidP="00506EC4">
            <w:pPr>
              <w:pStyle w:val="DOC-ELenco"/>
            </w:pPr>
            <w:r>
              <w:rPr>
                <w:rFonts w:cs="Calibri"/>
              </w:rPr>
              <w:t>Produzione vivaistica di materiale di propagazione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1.241.803</w:t>
            </w:r>
          </w:p>
        </w:tc>
        <w:tc>
          <w:tcPr>
            <w:tcW w:w="7957" w:type="dxa"/>
            <w:tcMar>
              <w:top w:w="0" w:type="dxa"/>
              <w:left w:w="60" w:type="dxa"/>
              <w:bottom w:w="0" w:type="dxa"/>
              <w:right w:w="0" w:type="dxa"/>
            </w:tcMar>
          </w:tcPr>
          <w:p w:rsidR="00323EEF" w:rsidRDefault="00323EEF" w:rsidP="00506EC4">
            <w:pPr>
              <w:pStyle w:val="DOC-ELenco"/>
            </w:pPr>
            <w:r>
              <w:rPr>
                <w:rFonts w:cs="Calibri"/>
              </w:rPr>
              <w:t>Raccolta e prima lavorazione dei prodotti in vivaio</w:t>
            </w:r>
          </w:p>
        </w:tc>
        <w:tc>
          <w:tcPr>
            <w:tcW w:w="44" w:type="dxa"/>
          </w:tcPr>
          <w:p w:rsidR="00323EEF" w:rsidRDefault="00323EEF" w:rsidP="00506EC4">
            <w:pPr>
              <w:pStyle w:val="EMPTYCELLSTYLE"/>
            </w:pPr>
          </w:p>
        </w:tc>
      </w:tr>
      <w:tr w:rsidR="00323EEF" w:rsidTr="003C66F4">
        <w:trPr>
          <w:trHeight w:hRule="exact" w:val="14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9607" w:type="dxa"/>
            <w:gridSpan w:val="3"/>
            <w:tcMar>
              <w:top w:w="0" w:type="dxa"/>
              <w:left w:w="120" w:type="dxa"/>
              <w:bottom w:w="0" w:type="dxa"/>
              <w:right w:w="40" w:type="dxa"/>
            </w:tcMar>
            <w:vAlign w:val="center"/>
          </w:tcPr>
          <w:p w:rsidR="00323EEF" w:rsidRDefault="00323EEF" w:rsidP="00506EC4">
            <w:pPr>
              <w:pStyle w:val="DOC-ElencoADAsequenza"/>
            </w:pPr>
            <w:r>
              <w:t>PROGETTAZIONE, COSTRUZIONE E MANUTENZIONE DI AREE VERDI, PARCHI E GIARDINI</w:t>
            </w:r>
          </w:p>
        </w:tc>
        <w:tc>
          <w:tcPr>
            <w:tcW w:w="44" w:type="dxa"/>
          </w:tcPr>
          <w:p w:rsidR="00323EEF" w:rsidRDefault="00323EEF" w:rsidP="00506EC4">
            <w:pPr>
              <w:pStyle w:val="EMPTYCELLSTYLE"/>
            </w:pPr>
          </w:p>
        </w:tc>
      </w:tr>
      <w:tr w:rsidR="00323EEF" w:rsidTr="003C66F4">
        <w:trPr>
          <w:trHeight w:hRule="exact" w:val="6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1.242.804</w:t>
            </w:r>
          </w:p>
        </w:tc>
        <w:tc>
          <w:tcPr>
            <w:tcW w:w="7957" w:type="dxa"/>
            <w:tcMar>
              <w:top w:w="0" w:type="dxa"/>
              <w:left w:w="60" w:type="dxa"/>
              <w:bottom w:w="0" w:type="dxa"/>
              <w:right w:w="0" w:type="dxa"/>
            </w:tcMar>
          </w:tcPr>
          <w:p w:rsidR="00323EEF" w:rsidRDefault="00323EEF" w:rsidP="00506EC4">
            <w:pPr>
              <w:pStyle w:val="DOC-ELenco"/>
            </w:pPr>
            <w:r>
              <w:rPr>
                <w:rFonts w:cs="Calibri"/>
              </w:rPr>
              <w:t>Progettazione di aree verdi, parchi e giardini</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1.242.805</w:t>
            </w:r>
          </w:p>
        </w:tc>
        <w:tc>
          <w:tcPr>
            <w:tcW w:w="7957" w:type="dxa"/>
            <w:tcMar>
              <w:top w:w="0" w:type="dxa"/>
              <w:left w:w="60" w:type="dxa"/>
              <w:bottom w:w="0" w:type="dxa"/>
              <w:right w:w="0" w:type="dxa"/>
            </w:tcMar>
          </w:tcPr>
          <w:p w:rsidR="00323EEF" w:rsidRDefault="00323EEF" w:rsidP="00506EC4">
            <w:pPr>
              <w:pStyle w:val="DOC-ELenco"/>
            </w:pPr>
            <w:r>
              <w:rPr>
                <w:rFonts w:cs="Calibri"/>
              </w:rPr>
              <w:t>Costruzione di aree verdi, parchi e giardini</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1.242.806</w:t>
            </w:r>
          </w:p>
        </w:tc>
        <w:tc>
          <w:tcPr>
            <w:tcW w:w="7957" w:type="dxa"/>
            <w:tcMar>
              <w:top w:w="0" w:type="dxa"/>
              <w:left w:w="60" w:type="dxa"/>
              <w:bottom w:w="0" w:type="dxa"/>
              <w:right w:w="0" w:type="dxa"/>
            </w:tcMar>
          </w:tcPr>
          <w:p w:rsidR="00323EEF" w:rsidRDefault="00323EEF" w:rsidP="00506EC4">
            <w:pPr>
              <w:pStyle w:val="DOC-ELenco"/>
            </w:pPr>
            <w:r>
              <w:rPr>
                <w:rFonts w:cs="Calibri"/>
              </w:rPr>
              <w:t>Cura e manutenzione di aree verdi, parchi e giardini</w:t>
            </w:r>
          </w:p>
        </w:tc>
        <w:tc>
          <w:tcPr>
            <w:tcW w:w="44" w:type="dxa"/>
          </w:tcPr>
          <w:p w:rsidR="00323EEF" w:rsidRDefault="00323EEF" w:rsidP="00506EC4">
            <w:pPr>
              <w:pStyle w:val="EMPTYCELLSTYLE"/>
            </w:pPr>
          </w:p>
        </w:tc>
      </w:tr>
      <w:tr w:rsidR="00323EEF" w:rsidTr="003C66F4">
        <w:trPr>
          <w:trHeight w:hRule="exact" w:val="14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9607" w:type="dxa"/>
            <w:gridSpan w:val="3"/>
            <w:tcMar>
              <w:top w:w="0" w:type="dxa"/>
              <w:left w:w="120" w:type="dxa"/>
              <w:bottom w:w="0" w:type="dxa"/>
              <w:right w:w="40" w:type="dxa"/>
            </w:tcMar>
            <w:vAlign w:val="center"/>
          </w:tcPr>
          <w:p w:rsidR="00323EEF" w:rsidRDefault="00323EEF" w:rsidP="00506EC4">
            <w:pPr>
              <w:pStyle w:val="DOC-ElencoADAsequenza"/>
            </w:pPr>
            <w:r>
              <w:t>GESTIONE DI AREE BOSCATE E FORESTALI</w:t>
            </w:r>
          </w:p>
        </w:tc>
        <w:tc>
          <w:tcPr>
            <w:tcW w:w="44" w:type="dxa"/>
          </w:tcPr>
          <w:p w:rsidR="00323EEF" w:rsidRDefault="00323EEF" w:rsidP="00506EC4">
            <w:pPr>
              <w:pStyle w:val="EMPTYCELLSTYLE"/>
            </w:pPr>
          </w:p>
        </w:tc>
      </w:tr>
      <w:tr w:rsidR="00323EEF" w:rsidTr="003C66F4">
        <w:trPr>
          <w:trHeight w:hRule="exact" w:val="6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Pr>
          <w:p w:rsidR="00323EEF" w:rsidRDefault="00323EEF" w:rsidP="00506EC4">
            <w:pPr>
              <w:pStyle w:val="EMPTYCELLSTYLE"/>
            </w:pPr>
          </w:p>
        </w:tc>
        <w:tc>
          <w:tcPr>
            <w:tcW w:w="7957" w:type="dxa"/>
          </w:tcPr>
          <w:p w:rsidR="00323EEF" w:rsidRDefault="00323EEF" w:rsidP="00506EC4">
            <w:pPr>
              <w:pStyle w:val="EMPTYCELLSTYLE"/>
            </w:pP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1.243.807</w:t>
            </w:r>
          </w:p>
        </w:tc>
        <w:tc>
          <w:tcPr>
            <w:tcW w:w="7957" w:type="dxa"/>
            <w:tcMar>
              <w:top w:w="0" w:type="dxa"/>
              <w:left w:w="60" w:type="dxa"/>
              <w:bottom w:w="0" w:type="dxa"/>
              <w:right w:w="0" w:type="dxa"/>
            </w:tcMar>
          </w:tcPr>
          <w:p w:rsidR="00323EEF" w:rsidRDefault="00323EEF" w:rsidP="00506EC4">
            <w:pPr>
              <w:pStyle w:val="DOC-ELenco"/>
            </w:pPr>
            <w:r>
              <w:rPr>
                <w:rFonts w:cs="Calibri"/>
              </w:rPr>
              <w:t>Progettazione e pianificazione degli interventi in un bosco sottoposto ad utilizzazione forestale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1.243.808</w:t>
            </w:r>
          </w:p>
        </w:tc>
        <w:tc>
          <w:tcPr>
            <w:tcW w:w="7957" w:type="dxa"/>
            <w:tcMar>
              <w:top w:w="0" w:type="dxa"/>
              <w:left w:w="60" w:type="dxa"/>
              <w:bottom w:w="0" w:type="dxa"/>
              <w:right w:w="0" w:type="dxa"/>
            </w:tcMar>
          </w:tcPr>
          <w:p w:rsidR="00323EEF" w:rsidRDefault="00323EEF" w:rsidP="00506EC4">
            <w:pPr>
              <w:pStyle w:val="DOC-ELenco"/>
            </w:pPr>
            <w:r>
              <w:rPr>
                <w:rFonts w:cs="Calibri"/>
              </w:rPr>
              <w:t>Tutela del patrimonio forestale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1.243.809</w:t>
            </w:r>
          </w:p>
        </w:tc>
        <w:tc>
          <w:tcPr>
            <w:tcW w:w="7957" w:type="dxa"/>
            <w:tcMar>
              <w:top w:w="0" w:type="dxa"/>
              <w:left w:w="60" w:type="dxa"/>
              <w:bottom w:w="0" w:type="dxa"/>
              <w:right w:w="0" w:type="dxa"/>
            </w:tcMar>
          </w:tcPr>
          <w:p w:rsidR="00323EEF" w:rsidRDefault="00323EEF" w:rsidP="00506EC4">
            <w:pPr>
              <w:pStyle w:val="DOC-ELenco"/>
            </w:pPr>
            <w:r>
              <w:rPr>
                <w:rFonts w:cs="Calibri"/>
              </w:rPr>
              <w:t>Configurazione e strutturazione del cantiere forestale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1.243.810</w:t>
            </w:r>
          </w:p>
        </w:tc>
        <w:tc>
          <w:tcPr>
            <w:tcW w:w="7957" w:type="dxa"/>
            <w:tcMar>
              <w:top w:w="0" w:type="dxa"/>
              <w:left w:w="60" w:type="dxa"/>
              <w:bottom w:w="0" w:type="dxa"/>
              <w:right w:w="0" w:type="dxa"/>
            </w:tcMar>
          </w:tcPr>
          <w:p w:rsidR="00323EEF" w:rsidRDefault="00323EEF" w:rsidP="00506EC4">
            <w:pPr>
              <w:pStyle w:val="DOC-ELenco"/>
            </w:pPr>
            <w:r>
              <w:rPr>
                <w:rFonts w:cs="Calibri"/>
              </w:rPr>
              <w:t>Interventi di ingegneria naturalistica per la manutenzione e tutela del territorio</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1.243.811</w:t>
            </w:r>
          </w:p>
        </w:tc>
        <w:tc>
          <w:tcPr>
            <w:tcW w:w="7957" w:type="dxa"/>
            <w:tcMar>
              <w:top w:w="0" w:type="dxa"/>
              <w:left w:w="60" w:type="dxa"/>
              <w:bottom w:w="0" w:type="dxa"/>
              <w:right w:w="0" w:type="dxa"/>
            </w:tcMar>
          </w:tcPr>
          <w:p w:rsidR="00323EEF" w:rsidRDefault="00323EEF" w:rsidP="00506EC4">
            <w:pPr>
              <w:pStyle w:val="DOC-ELenco"/>
            </w:pPr>
            <w:r>
              <w:rPr>
                <w:rFonts w:cs="Calibri"/>
              </w:rPr>
              <w:t>Interventi di imboschimento e rimboschimento</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1.243.812</w:t>
            </w:r>
          </w:p>
        </w:tc>
        <w:tc>
          <w:tcPr>
            <w:tcW w:w="7957" w:type="dxa"/>
            <w:tcMar>
              <w:top w:w="0" w:type="dxa"/>
              <w:left w:w="60" w:type="dxa"/>
              <w:bottom w:w="0" w:type="dxa"/>
              <w:right w:w="0" w:type="dxa"/>
            </w:tcMar>
          </w:tcPr>
          <w:p w:rsidR="00323EEF" w:rsidRDefault="00323EEF" w:rsidP="00506EC4">
            <w:pPr>
              <w:pStyle w:val="DOC-ELenco"/>
            </w:pPr>
            <w:r>
              <w:rPr>
                <w:rFonts w:cs="Calibri"/>
              </w:rPr>
              <w:t>Interventi per il governo, lo sviluppo delle piante e le cure colturali forestali</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1.243.813</w:t>
            </w:r>
          </w:p>
        </w:tc>
        <w:tc>
          <w:tcPr>
            <w:tcW w:w="7957" w:type="dxa"/>
            <w:tcMar>
              <w:top w:w="0" w:type="dxa"/>
              <w:left w:w="60" w:type="dxa"/>
              <w:bottom w:w="0" w:type="dxa"/>
              <w:right w:w="0" w:type="dxa"/>
            </w:tcMar>
          </w:tcPr>
          <w:p w:rsidR="00323EEF" w:rsidRDefault="00323EEF" w:rsidP="00506EC4">
            <w:pPr>
              <w:pStyle w:val="DOC-ELenco"/>
            </w:pPr>
            <w:r>
              <w:rPr>
                <w:rFonts w:cs="Calibri"/>
              </w:rPr>
              <w:t>Operazioni di taglio e allestimento in un cantiere forestale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1.243.814</w:t>
            </w:r>
          </w:p>
        </w:tc>
        <w:tc>
          <w:tcPr>
            <w:tcW w:w="7957" w:type="dxa"/>
            <w:tcMar>
              <w:top w:w="0" w:type="dxa"/>
              <w:left w:w="60" w:type="dxa"/>
              <w:bottom w:w="0" w:type="dxa"/>
              <w:right w:w="0" w:type="dxa"/>
            </w:tcMar>
          </w:tcPr>
          <w:p w:rsidR="00323EEF" w:rsidRDefault="00323EEF" w:rsidP="00506EC4">
            <w:pPr>
              <w:pStyle w:val="DOC-ELenco"/>
            </w:pPr>
            <w:r>
              <w:rPr>
                <w:rFonts w:cs="Calibri"/>
              </w:rPr>
              <w:t>Concentrazione e movimentazione del legname ottenuto dalle piante abbattute</w:t>
            </w:r>
          </w:p>
        </w:tc>
        <w:tc>
          <w:tcPr>
            <w:tcW w:w="44" w:type="dxa"/>
          </w:tcPr>
          <w:p w:rsidR="00323EEF" w:rsidRDefault="00323EEF" w:rsidP="00506EC4">
            <w:pPr>
              <w:pStyle w:val="EMPTYCELLSTYLE"/>
            </w:pPr>
          </w:p>
        </w:tc>
      </w:tr>
      <w:tr w:rsidR="00323EEF" w:rsidTr="003C66F4">
        <w:trPr>
          <w:trHeight w:hRule="exact" w:val="280"/>
        </w:trPr>
        <w:tc>
          <w:tcPr>
            <w:tcW w:w="40" w:type="dxa"/>
          </w:tcPr>
          <w:p w:rsidR="00323EEF" w:rsidRDefault="00323EEF" w:rsidP="00506EC4">
            <w:pPr>
              <w:pStyle w:val="EMPTYCELLSTYLE"/>
            </w:pPr>
          </w:p>
        </w:tc>
        <w:tc>
          <w:tcPr>
            <w:tcW w:w="276" w:type="dxa"/>
          </w:tcPr>
          <w:p w:rsidR="00323EEF" w:rsidRDefault="00323EEF" w:rsidP="00506EC4">
            <w:pPr>
              <w:pStyle w:val="EMPTYCELLSTYLE"/>
            </w:pPr>
          </w:p>
        </w:tc>
        <w:tc>
          <w:tcPr>
            <w:tcW w:w="1374" w:type="dxa"/>
            <w:tcMar>
              <w:top w:w="0" w:type="dxa"/>
              <w:left w:w="60" w:type="dxa"/>
              <w:bottom w:w="0" w:type="dxa"/>
              <w:right w:w="0" w:type="dxa"/>
            </w:tcMar>
          </w:tcPr>
          <w:p w:rsidR="00323EEF" w:rsidRDefault="00323EEF" w:rsidP="00506EC4">
            <w:pPr>
              <w:pStyle w:val="DOC-ELenco"/>
            </w:pPr>
            <w:r>
              <w:rPr>
                <w:rFonts w:cs="Calibri"/>
              </w:rPr>
              <w:t>1.243.815</w:t>
            </w:r>
          </w:p>
        </w:tc>
        <w:tc>
          <w:tcPr>
            <w:tcW w:w="7957" w:type="dxa"/>
            <w:tcMar>
              <w:top w:w="0" w:type="dxa"/>
              <w:left w:w="60" w:type="dxa"/>
              <w:bottom w:w="0" w:type="dxa"/>
              <w:right w:w="0" w:type="dxa"/>
            </w:tcMar>
          </w:tcPr>
          <w:p w:rsidR="00323EEF" w:rsidRDefault="00323EEF" w:rsidP="00506EC4">
            <w:pPr>
              <w:pStyle w:val="DOC-ELenco"/>
            </w:pPr>
            <w:r>
              <w:rPr>
                <w:rFonts w:cs="Calibri"/>
              </w:rPr>
              <w:t>Lavori di estrazione del sughero</w:t>
            </w:r>
          </w:p>
        </w:tc>
        <w:tc>
          <w:tcPr>
            <w:tcW w:w="44" w:type="dxa"/>
          </w:tcPr>
          <w:p w:rsidR="00323EEF" w:rsidRDefault="00323EEF" w:rsidP="00506EC4">
            <w:pPr>
              <w:pStyle w:val="EMPTYCELLSTYLE"/>
            </w:pPr>
          </w:p>
        </w:tc>
      </w:tr>
    </w:tbl>
    <w:p w:rsidR="00323EEF" w:rsidRDefault="00323EEF" w:rsidP="00323EEF"/>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ADA.1.236.772</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PROGETTAZIONE DELL'IMPIANTO DI COLTIVAZIONE IN PIENO CAMPO E IN SERRA</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Valutazione dell'idoneità ambientale per la coltivazione (es. caratteristiche pedo-climatiche, morfologia del terreno, disponibilità di acqua irrigua, ecc.)</w:t>
            </w:r>
          </w:p>
          <w:p w:rsidR="00506EC4" w:rsidRDefault="00506EC4" w:rsidP="00506EC4">
            <w:pPr>
              <w:pStyle w:val="ADA-Attivit"/>
              <w:numPr>
                <w:ilvl w:val="0"/>
                <w:numId w:val="15"/>
              </w:numPr>
              <w:ind w:left="340" w:hanging="227"/>
            </w:pPr>
            <w:r>
              <w:rPr>
                <w:noProof/>
              </w:rPr>
              <w:t>Indagine della composizione del suolo (es. chimica, biologica, minerale, ecc.)</w:t>
            </w:r>
          </w:p>
          <w:p w:rsidR="00506EC4" w:rsidRDefault="00506EC4" w:rsidP="00506EC4">
            <w:pPr>
              <w:pStyle w:val="ADA-Attivit"/>
              <w:numPr>
                <w:ilvl w:val="0"/>
                <w:numId w:val="15"/>
              </w:numPr>
              <w:ind w:left="340" w:hanging="227"/>
            </w:pPr>
            <w:r>
              <w:rPr>
                <w:noProof/>
              </w:rPr>
              <w:t>Individuazione del mercato di collocazione del prodotto (es. fresco, secco, agroindustriale, ecc.)</w:t>
            </w:r>
          </w:p>
          <w:p w:rsidR="00506EC4" w:rsidRDefault="00506EC4" w:rsidP="00506EC4">
            <w:pPr>
              <w:pStyle w:val="ADA-Attivit"/>
              <w:numPr>
                <w:ilvl w:val="0"/>
                <w:numId w:val="15"/>
              </w:numPr>
              <w:ind w:left="340" w:hanging="227"/>
            </w:pPr>
            <w:r>
              <w:rPr>
                <w:noProof/>
              </w:rPr>
              <w:t>Individuazione delle tipologie e varietà colturali da impiantare</w:t>
            </w:r>
          </w:p>
          <w:p w:rsidR="00506EC4" w:rsidRDefault="00506EC4" w:rsidP="00506EC4">
            <w:pPr>
              <w:pStyle w:val="ADA-Attivit"/>
              <w:numPr>
                <w:ilvl w:val="0"/>
                <w:numId w:val="15"/>
              </w:numPr>
              <w:ind w:left="340" w:hanging="227"/>
            </w:pPr>
            <w:r>
              <w:rPr>
                <w:noProof/>
              </w:rPr>
              <w:t>Definizione di itinerari tecnico-colturali idonei e sostenibili</w:t>
            </w:r>
          </w:p>
          <w:p w:rsidR="00506EC4" w:rsidRDefault="00506EC4" w:rsidP="00506EC4">
            <w:pPr>
              <w:pStyle w:val="ADA-Attivit"/>
              <w:numPr>
                <w:ilvl w:val="0"/>
                <w:numId w:val="15"/>
              </w:numPr>
              <w:ind w:left="340" w:hanging="227"/>
            </w:pPr>
            <w:r>
              <w:rPr>
                <w:noProof/>
              </w:rPr>
              <w:t>Valutazione dei fabbisogni infra-strutturali (es. macchine agricole, impianti di essiccazione, magazzini stoccaggio, ecc.)</w:t>
            </w:r>
          </w:p>
          <w:p w:rsidR="00506EC4" w:rsidRDefault="00506EC4" w:rsidP="00506EC4">
            <w:pPr>
              <w:pStyle w:val="ADA-Attivit"/>
              <w:numPr>
                <w:ilvl w:val="0"/>
                <w:numId w:val="15"/>
              </w:numPr>
              <w:ind w:left="340" w:hanging="227"/>
            </w:pPr>
            <w:r>
              <w:rPr>
                <w:noProof/>
              </w:rPr>
              <w:t>Analisi dei costi e valutazione della convenienza economica del processo produttivo nel mercato di riferimento</w:t>
            </w:r>
          </w:p>
          <w:p w:rsidR="00506EC4" w:rsidRDefault="00506EC4" w:rsidP="00506EC4">
            <w:pPr>
              <w:pStyle w:val="ADA-Attivit"/>
              <w:numPr>
                <w:ilvl w:val="0"/>
                <w:numId w:val="15"/>
              </w:numPr>
              <w:ind w:left="340" w:hanging="227"/>
            </w:pPr>
            <w:r>
              <w:rPr>
                <w:noProof/>
              </w:rPr>
              <w:t>Programmazione degli avvicendamenti colturali e delle produzioni</w:t>
            </w:r>
          </w:p>
          <w:p w:rsidR="00506EC4" w:rsidRDefault="00506EC4" w:rsidP="00506EC4">
            <w:pPr>
              <w:pStyle w:val="ADA-Attivit"/>
              <w:numPr>
                <w:ilvl w:val="0"/>
                <w:numId w:val="15"/>
              </w:numPr>
              <w:ind w:left="340" w:hanging="227"/>
            </w:pPr>
            <w:r>
              <w:rPr>
                <w:noProof/>
              </w:rPr>
              <w:t>Individuazione dei substrati di coltivazione per le colture in serra senza suolo</w:t>
            </w:r>
          </w:p>
          <w:p w:rsidR="00506EC4" w:rsidRDefault="00506EC4" w:rsidP="00506EC4">
            <w:pPr>
              <w:pStyle w:val="ADA-Attivit"/>
              <w:numPr>
                <w:ilvl w:val="0"/>
                <w:numId w:val="15"/>
              </w:numPr>
              <w:ind w:left="340" w:hanging="227"/>
            </w:pPr>
            <w:r>
              <w:rPr>
                <w:noProof/>
              </w:rPr>
              <w:t>Individuazione delle strutture per gli apprestamenti protettivi</w:t>
            </w:r>
          </w:p>
          <w:p w:rsidR="00506EC4" w:rsidRDefault="00506EC4" w:rsidP="00506EC4">
            <w:pPr>
              <w:pStyle w:val="ADA-Attivit"/>
              <w:numPr>
                <w:ilvl w:val="0"/>
                <w:numId w:val="15"/>
              </w:numPr>
              <w:ind w:left="340" w:hanging="227"/>
            </w:pPr>
            <w:r>
              <w:rPr>
                <w:noProof/>
              </w:rPr>
              <w:t>Indagine sulle varietà locali espressione dell'agrobiodiversità regionale</w:t>
            </w:r>
          </w:p>
          <w:p w:rsidR="00506EC4" w:rsidRDefault="00506EC4" w:rsidP="00506EC4">
            <w:pPr>
              <w:pStyle w:val="ADA-Attivit"/>
              <w:numPr>
                <w:ilvl w:val="0"/>
                <w:numId w:val="15"/>
              </w:numPr>
              <w:ind w:left="340" w:hanging="227"/>
            </w:pPr>
            <w:r>
              <w:rPr>
                <w:noProof/>
              </w:rPr>
              <w:t>Individuazione delle potenzialità multifunzionali di orti urbani</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ADA.1.236.792</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GESTIONE DEI CICLI DI COLTIVAZIONE E DELLA PRODUZIONE IN PIENO CAMPO E IN SERRA</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Valutazione e ottimizzazione dei cicli produttivi (es. introduzione di innovazioni tecniche e tecnologiche, individuazione delle criticità dei cicli di coltivazione, combinazioni ottimali tra selezioni colturali, trattamenti dei suoli e tecniche coltural</w:t>
            </w:r>
          </w:p>
          <w:p w:rsidR="00506EC4" w:rsidRDefault="00506EC4" w:rsidP="00506EC4">
            <w:pPr>
              <w:pStyle w:val="ADA-Attivit"/>
              <w:numPr>
                <w:ilvl w:val="0"/>
                <w:numId w:val="15"/>
              </w:numPr>
              <w:ind w:left="340" w:hanging="227"/>
            </w:pPr>
            <w:r>
              <w:rPr>
                <w:noProof/>
              </w:rPr>
              <w:t>Valutazione dello stato e della qualità del terreno (es. struttura, tessitura, pH, sostanza organica, ecc.)</w:t>
            </w:r>
          </w:p>
          <w:p w:rsidR="00506EC4" w:rsidRDefault="00506EC4" w:rsidP="00506EC4">
            <w:pPr>
              <w:pStyle w:val="ADA-Attivit"/>
              <w:numPr>
                <w:ilvl w:val="0"/>
                <w:numId w:val="15"/>
              </w:numPr>
              <w:ind w:left="340" w:hanging="227"/>
            </w:pPr>
            <w:r>
              <w:rPr>
                <w:noProof/>
              </w:rPr>
              <w:t>Scelta delle tecniche di gestione del suolo (convenzionale o conservativa) e pianificazione degli interventi (es. aratura, discissura, frangizzolatura, erpicatura, fresatura, non lavorazione, ecc.)</w:t>
            </w:r>
          </w:p>
          <w:p w:rsidR="00506EC4" w:rsidRDefault="00506EC4" w:rsidP="00506EC4">
            <w:pPr>
              <w:pStyle w:val="ADA-Attivit"/>
              <w:numPr>
                <w:ilvl w:val="0"/>
                <w:numId w:val="15"/>
              </w:numPr>
              <w:ind w:left="340" w:hanging="227"/>
            </w:pPr>
            <w:r>
              <w:rPr>
                <w:noProof/>
              </w:rPr>
              <w:t>Approvvigionamento di materiale di propagazione (es. semi, piantine, rizomi, bulbi, cormi, ecc.) di origine botanica certa, sano, di elevato valore agronomico e con caratteristiche qualitative idonee alla destinazione finale della produzione</w:t>
            </w:r>
          </w:p>
          <w:p w:rsidR="00506EC4" w:rsidRDefault="00506EC4" w:rsidP="00506EC4">
            <w:pPr>
              <w:pStyle w:val="ADA-Attivit"/>
              <w:numPr>
                <w:ilvl w:val="0"/>
                <w:numId w:val="15"/>
              </w:numPr>
              <w:ind w:left="340" w:hanging="227"/>
            </w:pPr>
            <w:r>
              <w:rPr>
                <w:noProof/>
              </w:rPr>
              <w:t>Approvvigionamento di materie prime, materiali e attrezzature</w:t>
            </w:r>
          </w:p>
          <w:p w:rsidR="00506EC4" w:rsidRDefault="00506EC4" w:rsidP="00506EC4">
            <w:pPr>
              <w:pStyle w:val="ADA-Attivit"/>
              <w:numPr>
                <w:ilvl w:val="0"/>
                <w:numId w:val="15"/>
              </w:numPr>
              <w:ind w:left="340" w:hanging="227"/>
            </w:pPr>
            <w:r>
              <w:rPr>
                <w:noProof/>
              </w:rPr>
              <w:t>Scelta dell'epoca e delle modalità d'impianto della coltura (semina, trapianto)</w:t>
            </w:r>
          </w:p>
          <w:p w:rsidR="00506EC4" w:rsidRDefault="00506EC4" w:rsidP="00506EC4">
            <w:pPr>
              <w:pStyle w:val="ADA-Attivit"/>
              <w:numPr>
                <w:ilvl w:val="0"/>
                <w:numId w:val="15"/>
              </w:numPr>
              <w:ind w:left="340" w:hanging="227"/>
            </w:pPr>
            <w:r>
              <w:rPr>
                <w:noProof/>
              </w:rPr>
              <w:t>Monitoraggio dello stato sanitario della coltura ed eventuali interventi di difesa integrata o biologica</w:t>
            </w:r>
          </w:p>
          <w:p w:rsidR="00506EC4" w:rsidRDefault="00506EC4" w:rsidP="00506EC4">
            <w:pPr>
              <w:pStyle w:val="ADA-Attivit"/>
              <w:numPr>
                <w:ilvl w:val="0"/>
                <w:numId w:val="15"/>
              </w:numPr>
              <w:ind w:left="340" w:hanging="227"/>
            </w:pPr>
            <w:r>
              <w:rPr>
                <w:noProof/>
              </w:rPr>
              <w:t>Pianificazione del soddisfacimento dei fabbisogni idrico-nutrizionali della coltura (piani di concimazione e di gestione irrigua)</w:t>
            </w:r>
          </w:p>
          <w:p w:rsidR="00506EC4" w:rsidRDefault="00506EC4" w:rsidP="00506EC4">
            <w:pPr>
              <w:pStyle w:val="ADA-Attivit"/>
              <w:numPr>
                <w:ilvl w:val="0"/>
                <w:numId w:val="15"/>
              </w:numPr>
              <w:ind w:left="340" w:hanging="227"/>
            </w:pPr>
            <w:r>
              <w:rPr>
                <w:noProof/>
              </w:rPr>
              <w:t>Pianficazione delle attività di controllo delle infestanti</w:t>
            </w:r>
          </w:p>
          <w:p w:rsidR="00506EC4" w:rsidRDefault="00506EC4" w:rsidP="00506EC4">
            <w:pPr>
              <w:pStyle w:val="ADA-Attivit"/>
              <w:numPr>
                <w:ilvl w:val="0"/>
                <w:numId w:val="15"/>
              </w:numPr>
              <w:ind w:left="340" w:hanging="227"/>
            </w:pPr>
            <w:r>
              <w:rPr>
                <w:noProof/>
              </w:rPr>
              <w:t>Pianificazione dei sistemi di allevamento e e degli interventi di scacchiatura, sfemminellatura, cimatura e potatura</w:t>
            </w:r>
          </w:p>
          <w:p w:rsidR="00506EC4" w:rsidRDefault="00506EC4" w:rsidP="00506EC4">
            <w:pPr>
              <w:pStyle w:val="ADA-Attivit"/>
              <w:numPr>
                <w:ilvl w:val="0"/>
                <w:numId w:val="15"/>
              </w:numPr>
              <w:ind w:left="340" w:hanging="227"/>
            </w:pPr>
            <w:r>
              <w:rPr>
                <w:noProof/>
              </w:rPr>
              <w:t>Valutazione del grado di maturazione (es. grado zuccherino, consistenza, polpa, colore, ecc.) per la programmazione della raccolta</w:t>
            </w:r>
          </w:p>
          <w:p w:rsidR="00506EC4" w:rsidRDefault="00506EC4" w:rsidP="00506EC4">
            <w:pPr>
              <w:pStyle w:val="ADA-Attivit"/>
              <w:numPr>
                <w:ilvl w:val="0"/>
                <w:numId w:val="15"/>
              </w:numPr>
              <w:ind w:left="340" w:hanging="227"/>
            </w:pPr>
            <w:r>
              <w:rPr>
                <w:noProof/>
              </w:rPr>
              <w:t>Gestione dei sistemi di coltivazione senza suolo in ambiente protetto</w:t>
            </w:r>
          </w:p>
          <w:p w:rsidR="00506EC4" w:rsidRPr="00233310" w:rsidRDefault="00506EC4" w:rsidP="00506EC4">
            <w:pPr>
              <w:pStyle w:val="ADA-Chiusura"/>
            </w:pPr>
          </w:p>
        </w:tc>
      </w:tr>
    </w:tbl>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437541" w:rsidRDefault="00506EC4" w:rsidP="00437541">
            <w:pPr>
              <w:pStyle w:val="ADA-Codice"/>
            </w:pPr>
            <w:r w:rsidRPr="00437541">
              <w:t>ADA.1.236.793</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ANALISI DI LABORATORIO DI PRODOTTI AGRICOLI E CERTIFICAZIONE DI QUALITÀ</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Esecuzione delle procedure di controllo per la certificazione dei prodotti agricoli con riferimento alle disposizioni di legge vigenti</w:t>
            </w:r>
          </w:p>
          <w:p w:rsidR="00506EC4" w:rsidRDefault="00506EC4" w:rsidP="00506EC4">
            <w:pPr>
              <w:pStyle w:val="ADA-Attivit"/>
              <w:numPr>
                <w:ilvl w:val="0"/>
                <w:numId w:val="15"/>
              </w:numPr>
              <w:ind w:left="340" w:hanging="227"/>
            </w:pPr>
            <w:r>
              <w:rPr>
                <w:noProof/>
              </w:rPr>
              <w:t>Campionamento dei prodotti agricoli e dei mezzi di produzione (es. materie prime, fertilizzanti, ecc.) da sottoporre ad analisi con riferimento ai protocolli vigenti e alle disposizioni di legge</w:t>
            </w:r>
          </w:p>
          <w:p w:rsidR="00506EC4" w:rsidRDefault="00506EC4" w:rsidP="00506EC4">
            <w:pPr>
              <w:pStyle w:val="ADA-Attivit"/>
              <w:numPr>
                <w:ilvl w:val="0"/>
                <w:numId w:val="15"/>
              </w:numPr>
              <w:ind w:left="340" w:hanging="227"/>
            </w:pPr>
            <w:r>
              <w:rPr>
                <w:noProof/>
              </w:rPr>
              <w:t>Scelta del protocollo di analisi in relazione al tipo di prodotto ed alla finalità di analisi richiesta</w:t>
            </w:r>
          </w:p>
          <w:p w:rsidR="00506EC4" w:rsidRDefault="00506EC4" w:rsidP="00506EC4">
            <w:pPr>
              <w:pStyle w:val="ADA-Attivit"/>
              <w:numPr>
                <w:ilvl w:val="0"/>
                <w:numId w:val="15"/>
              </w:numPr>
              <w:ind w:left="340" w:hanging="227"/>
            </w:pPr>
            <w:r>
              <w:rPr>
                <w:noProof/>
              </w:rPr>
              <w:t>Realizzazione delle analisi di laboratorio</w:t>
            </w:r>
          </w:p>
          <w:p w:rsidR="00506EC4" w:rsidRDefault="00506EC4" w:rsidP="00506EC4">
            <w:pPr>
              <w:pStyle w:val="ADA-Attivit"/>
              <w:numPr>
                <w:ilvl w:val="0"/>
                <w:numId w:val="15"/>
              </w:numPr>
              <w:ind w:left="340" w:hanging="227"/>
            </w:pPr>
            <w:r>
              <w:rPr>
                <w:noProof/>
              </w:rPr>
              <w:t>Valutazione dei risultati di laboratorio ottenuti</w:t>
            </w:r>
          </w:p>
          <w:p w:rsidR="00506EC4" w:rsidRDefault="00506EC4" w:rsidP="00506EC4">
            <w:pPr>
              <w:pStyle w:val="ADA-Attivit"/>
              <w:numPr>
                <w:ilvl w:val="0"/>
                <w:numId w:val="15"/>
              </w:numPr>
              <w:ind w:left="340" w:hanging="227"/>
            </w:pPr>
            <w:r>
              <w:rPr>
                <w:noProof/>
              </w:rPr>
              <w:t>Stesura di report tecnici</w:t>
            </w:r>
          </w:p>
          <w:p w:rsidR="00506EC4" w:rsidRDefault="00506EC4" w:rsidP="00506EC4">
            <w:pPr>
              <w:pStyle w:val="ADA-Attivit"/>
              <w:numPr>
                <w:ilvl w:val="0"/>
                <w:numId w:val="15"/>
              </w:numPr>
              <w:ind w:left="340" w:hanging="227"/>
            </w:pPr>
            <w:r>
              <w:rPr>
                <w:noProof/>
              </w:rPr>
              <w:t>Verifica della strumentazione di laboratorio impiegata</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ADA.1.236.794</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LAVORAZIONI DEL TERRENO PER LE COLTIVAZIONI AGRICOLE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Scelta dei macchinari/attrezzature in base al tipo di lavorazione del terreno da eseguire</w:t>
            </w:r>
          </w:p>
          <w:p w:rsidR="00506EC4" w:rsidRDefault="00506EC4" w:rsidP="00506EC4">
            <w:pPr>
              <w:pStyle w:val="ADA-Attivit"/>
              <w:numPr>
                <w:ilvl w:val="0"/>
                <w:numId w:val="15"/>
              </w:numPr>
              <w:ind w:left="340" w:hanging="227"/>
            </w:pPr>
            <w:r>
              <w:rPr>
                <w:noProof/>
              </w:rPr>
              <w:t>Realizzazione della lavorazioni di messa a coltura per i terreni mai coltivati (es. estirpazione con apripista, spietramento, spianamento, dissodamento, ecc.)</w:t>
            </w:r>
          </w:p>
          <w:p w:rsidR="00506EC4" w:rsidRDefault="00506EC4" w:rsidP="00506EC4">
            <w:pPr>
              <w:pStyle w:val="ADA-Attivit"/>
              <w:numPr>
                <w:ilvl w:val="0"/>
                <w:numId w:val="15"/>
              </w:numPr>
              <w:ind w:left="340" w:hanging="227"/>
            </w:pPr>
            <w:r>
              <w:rPr>
                <w:noProof/>
              </w:rPr>
              <w:t>Realizzazione delle lavorazioni principali per la semina, il trapianto e la piantagione di specie erbacee, orticole e legnose (es. sterro, rinnovo, aratura, fresatura, vangatura, ecc.)</w:t>
            </w:r>
          </w:p>
          <w:p w:rsidR="00506EC4" w:rsidRDefault="00506EC4" w:rsidP="00506EC4">
            <w:pPr>
              <w:pStyle w:val="ADA-Attivit"/>
              <w:numPr>
                <w:ilvl w:val="0"/>
                <w:numId w:val="15"/>
              </w:numPr>
              <w:ind w:left="340" w:hanging="227"/>
            </w:pPr>
            <w:r>
              <w:rPr>
                <w:noProof/>
              </w:rPr>
              <w:t>Realizzazione delle operazioni per l'interramento di ammendanti e concimi</w:t>
            </w:r>
          </w:p>
          <w:p w:rsidR="00506EC4" w:rsidRDefault="00506EC4" w:rsidP="00506EC4">
            <w:pPr>
              <w:pStyle w:val="ADA-Attivit"/>
              <w:numPr>
                <w:ilvl w:val="0"/>
                <w:numId w:val="15"/>
              </w:numPr>
              <w:ind w:left="340" w:hanging="227"/>
            </w:pPr>
            <w:r>
              <w:rPr>
                <w:noProof/>
              </w:rPr>
              <w:t>Realizzazione delle lavorazioni complementari di preparazione del suolo alla semina (es. estirpatura, erpicatura, rullatura, livellatura, ecc.)</w:t>
            </w:r>
          </w:p>
          <w:p w:rsidR="00506EC4" w:rsidRDefault="00506EC4" w:rsidP="00506EC4">
            <w:pPr>
              <w:pStyle w:val="ADA-Attivit"/>
              <w:numPr>
                <w:ilvl w:val="0"/>
                <w:numId w:val="15"/>
              </w:numPr>
              <w:ind w:left="340" w:hanging="227"/>
            </w:pPr>
            <w:r>
              <w:rPr>
                <w:noProof/>
              </w:rPr>
              <w:t>Realizzazione delle lavorazioni di coltivazione successive alla semina (es. sarchiatura, zappatura, rincalzatura, ecc.)</w:t>
            </w:r>
          </w:p>
          <w:p w:rsidR="00506EC4" w:rsidRDefault="00506EC4" w:rsidP="00506EC4">
            <w:pPr>
              <w:pStyle w:val="ADA-Attivit"/>
              <w:numPr>
                <w:ilvl w:val="0"/>
                <w:numId w:val="15"/>
              </w:numPr>
              <w:ind w:left="340" w:hanging="227"/>
            </w:pPr>
            <w:r>
              <w:rPr>
                <w:noProof/>
              </w:rPr>
              <w:t>Esecuzione della operazioni di manutenzione di macchinari e attrezzature per la lavorazione del terreno</w:t>
            </w:r>
          </w:p>
          <w:p w:rsidR="00506EC4" w:rsidRDefault="00506EC4" w:rsidP="00506EC4">
            <w:pPr>
              <w:pStyle w:val="ADA-Attivit"/>
              <w:numPr>
                <w:ilvl w:val="0"/>
                <w:numId w:val="15"/>
              </w:numPr>
              <w:ind w:left="340" w:hanging="227"/>
            </w:pPr>
            <w:r>
              <w:rPr>
                <w:noProof/>
              </w:rPr>
              <w:t>Esecuzione delle operazioni di falsa semina</w:t>
            </w:r>
          </w:p>
          <w:p w:rsidR="00506EC4" w:rsidRDefault="00506EC4" w:rsidP="00506EC4">
            <w:pPr>
              <w:pStyle w:val="ADA-Attivit"/>
              <w:numPr>
                <w:ilvl w:val="0"/>
                <w:numId w:val="15"/>
              </w:numPr>
              <w:ind w:left="340" w:hanging="227"/>
            </w:pPr>
            <w:r>
              <w:rPr>
                <w:noProof/>
              </w:rPr>
              <w:t>Esecuzione delle operazioni di solarizzazione</w:t>
            </w:r>
          </w:p>
          <w:p w:rsidR="00506EC4" w:rsidRPr="00233310" w:rsidRDefault="00506EC4" w:rsidP="00506EC4">
            <w:pPr>
              <w:pStyle w:val="ADA-Chiusura"/>
            </w:pPr>
          </w:p>
        </w:tc>
      </w:tr>
    </w:tbl>
    <w:p w:rsidR="00506EC4" w:rsidRDefault="00506EC4" w:rsidP="00506EC4">
      <w:pPr>
        <w:pStyle w:val="DOC-Spaziatura"/>
      </w:pPr>
    </w:p>
    <w:p w:rsidR="00506EC4" w:rsidRDefault="00506EC4">
      <w:r>
        <w:br w:type="page"/>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ADA.1.236.795</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LAVORI PER LA SEMINA E/O IL TRAPIANTO E/O LA PIANTAGIONE IN PIENO CAMPO E IN SERRA</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Individuazione del periodo più idoneo per la semina, il trapianto e/o la piantagione delle diverse specie vegetali</w:t>
            </w:r>
          </w:p>
          <w:p w:rsidR="00506EC4" w:rsidRDefault="00506EC4" w:rsidP="00506EC4">
            <w:pPr>
              <w:pStyle w:val="ADA-Attivit"/>
              <w:numPr>
                <w:ilvl w:val="0"/>
                <w:numId w:val="15"/>
              </w:numPr>
              <w:ind w:left="340" w:hanging="227"/>
            </w:pPr>
            <w:r>
              <w:rPr>
                <w:noProof/>
              </w:rPr>
              <w:t>Esecuzione delle operazioni per la selezione del materiale vegetale da seminare e/o piantare</w:t>
            </w:r>
          </w:p>
          <w:p w:rsidR="00506EC4" w:rsidRDefault="00506EC4" w:rsidP="00506EC4">
            <w:pPr>
              <w:pStyle w:val="ADA-Attivit"/>
              <w:numPr>
                <w:ilvl w:val="0"/>
                <w:numId w:val="15"/>
              </w:numPr>
              <w:ind w:left="340" w:hanging="227"/>
            </w:pPr>
            <w:r>
              <w:rPr>
                <w:noProof/>
              </w:rPr>
              <w:t>Realizzazione della semina a dimora delle diverse specie vegetali in pieno campo e in serra</w:t>
            </w:r>
          </w:p>
          <w:p w:rsidR="00506EC4" w:rsidRDefault="00506EC4" w:rsidP="00506EC4">
            <w:pPr>
              <w:pStyle w:val="ADA-Attivit"/>
              <w:numPr>
                <w:ilvl w:val="0"/>
                <w:numId w:val="15"/>
              </w:numPr>
              <w:ind w:left="340" w:hanging="227"/>
            </w:pPr>
            <w:r>
              <w:rPr>
                <w:noProof/>
              </w:rPr>
              <w:t>Realizzazione di semenzai e/o piantonai</w:t>
            </w:r>
          </w:p>
          <w:p w:rsidR="00506EC4" w:rsidRDefault="00506EC4" w:rsidP="00506EC4">
            <w:pPr>
              <w:pStyle w:val="ADA-Attivit"/>
              <w:numPr>
                <w:ilvl w:val="0"/>
                <w:numId w:val="15"/>
              </w:numPr>
              <w:ind w:left="340" w:hanging="227"/>
            </w:pPr>
            <w:r>
              <w:rPr>
                <w:noProof/>
              </w:rPr>
              <w:t>Realizzazione di trapianti per la messa a dimora di piante (es. orticole, erbacee, legnose, ecc.) in pieno campo e in serra</w:t>
            </w:r>
          </w:p>
          <w:p w:rsidR="00506EC4" w:rsidRDefault="00506EC4" w:rsidP="00506EC4">
            <w:pPr>
              <w:pStyle w:val="ADA-Attivit"/>
              <w:numPr>
                <w:ilvl w:val="0"/>
                <w:numId w:val="15"/>
              </w:numPr>
              <w:ind w:left="340" w:hanging="227"/>
            </w:pPr>
            <w:r>
              <w:rPr>
                <w:noProof/>
              </w:rPr>
              <w:t>Esecuzione della operazioni di manutenzione di macchinari e attrezzature per la semina e la piantagione</w:t>
            </w:r>
          </w:p>
          <w:p w:rsidR="00506EC4" w:rsidRDefault="00506EC4" w:rsidP="00506EC4">
            <w:pPr>
              <w:pStyle w:val="ADA-Attivit"/>
              <w:numPr>
                <w:ilvl w:val="0"/>
                <w:numId w:val="15"/>
              </w:numPr>
              <w:ind w:left="340" w:hanging="227"/>
            </w:pPr>
            <w:r>
              <w:rPr>
                <w:noProof/>
              </w:rPr>
              <w:t>Realizzazione delle operazioni per la propagazione delle specie orticole</w:t>
            </w:r>
          </w:p>
          <w:p w:rsidR="00506EC4" w:rsidRDefault="00506EC4" w:rsidP="00506EC4">
            <w:pPr>
              <w:pStyle w:val="ADA-Attivit"/>
              <w:numPr>
                <w:ilvl w:val="0"/>
                <w:numId w:val="15"/>
              </w:numPr>
              <w:ind w:left="340" w:hanging="227"/>
            </w:pPr>
            <w:r>
              <w:rPr>
                <w:noProof/>
              </w:rPr>
              <w:t>Controllo della germinazione delle specie orticole</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ADA.1.236.796</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LAVORI PER IL GOVERNO DELLO SVILUPPO DELLE PIANTE (INNESTO E POTATURA) IN PIENO CAMPO E IN SERRA</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Individuazione del periodo per la realizzazione degli innesti e delle potature</w:t>
            </w:r>
          </w:p>
          <w:p w:rsidR="00506EC4" w:rsidRDefault="00506EC4" w:rsidP="00506EC4">
            <w:pPr>
              <w:pStyle w:val="ADA-Attivit"/>
              <w:numPr>
                <w:ilvl w:val="0"/>
                <w:numId w:val="15"/>
              </w:numPr>
              <w:ind w:left="340" w:hanging="227"/>
            </w:pPr>
            <w:r>
              <w:rPr>
                <w:noProof/>
              </w:rPr>
              <w:t>Scelta del tipo di innesto da eseguire</w:t>
            </w:r>
          </w:p>
          <w:p w:rsidR="00506EC4" w:rsidRDefault="00506EC4" w:rsidP="00506EC4">
            <w:pPr>
              <w:pStyle w:val="ADA-Attivit"/>
              <w:numPr>
                <w:ilvl w:val="0"/>
                <w:numId w:val="15"/>
              </w:numPr>
              <w:ind w:left="340" w:hanging="227"/>
            </w:pPr>
            <w:r>
              <w:rPr>
                <w:noProof/>
              </w:rPr>
              <w:t>Esecuzione delle operazioni di innesto (es. modifica della pianta porta innesto, inserimento della marza, ecc.)</w:t>
            </w:r>
          </w:p>
          <w:p w:rsidR="00506EC4" w:rsidRDefault="00506EC4" w:rsidP="00506EC4">
            <w:pPr>
              <w:pStyle w:val="ADA-Attivit"/>
              <w:numPr>
                <w:ilvl w:val="0"/>
                <w:numId w:val="15"/>
              </w:numPr>
              <w:ind w:left="340" w:hanging="227"/>
            </w:pPr>
            <w:r>
              <w:rPr>
                <w:noProof/>
              </w:rPr>
              <w:t>Esecuzione dell'innesto erbaceo per le specie orticole</w:t>
            </w:r>
          </w:p>
          <w:p w:rsidR="00506EC4" w:rsidRDefault="00506EC4" w:rsidP="00506EC4">
            <w:pPr>
              <w:pStyle w:val="ADA-Attivit"/>
              <w:numPr>
                <w:ilvl w:val="0"/>
                <w:numId w:val="15"/>
              </w:numPr>
              <w:ind w:left="340" w:hanging="227"/>
            </w:pPr>
            <w:r>
              <w:rPr>
                <w:noProof/>
              </w:rPr>
              <w:t>Selezione dei rami e delle branche delle piante legnose in base al tipo di potatura da eseguire</w:t>
            </w:r>
          </w:p>
          <w:p w:rsidR="00506EC4" w:rsidRDefault="00506EC4" w:rsidP="00506EC4">
            <w:pPr>
              <w:pStyle w:val="ADA-Attivit"/>
              <w:numPr>
                <w:ilvl w:val="0"/>
                <w:numId w:val="15"/>
              </w:numPr>
              <w:ind w:left="340" w:hanging="227"/>
            </w:pPr>
            <w:r>
              <w:rPr>
                <w:noProof/>
              </w:rPr>
              <w:t>Esecuzione delle operazioni di taglio per la potatura di piante legnose</w:t>
            </w:r>
          </w:p>
          <w:p w:rsidR="00506EC4" w:rsidRDefault="00506EC4" w:rsidP="00506EC4">
            <w:pPr>
              <w:pStyle w:val="ADA-Attivit"/>
              <w:numPr>
                <w:ilvl w:val="0"/>
                <w:numId w:val="15"/>
              </w:numPr>
              <w:ind w:left="340" w:hanging="227"/>
            </w:pPr>
            <w:r>
              <w:rPr>
                <w:noProof/>
              </w:rPr>
              <w:t>Esecuzione delle operazioni per la potatura di piante erbacee (es. scacchiatura, cimatura, ecc.)</w:t>
            </w:r>
          </w:p>
          <w:p w:rsidR="00506EC4" w:rsidRDefault="00506EC4" w:rsidP="00506EC4">
            <w:pPr>
              <w:pStyle w:val="ADA-Attivit"/>
              <w:numPr>
                <w:ilvl w:val="0"/>
                <w:numId w:val="15"/>
              </w:numPr>
              <w:ind w:left="340" w:hanging="227"/>
            </w:pPr>
            <w:r>
              <w:rPr>
                <w:noProof/>
              </w:rPr>
              <w:t>Esecuzione delle operazioni accessorie alla potatura (es. applicazione sostegni, legatura rami, ecc.)</w:t>
            </w:r>
          </w:p>
          <w:p w:rsidR="00506EC4" w:rsidRDefault="00506EC4" w:rsidP="00506EC4">
            <w:pPr>
              <w:pStyle w:val="ADA-Attivit"/>
              <w:numPr>
                <w:ilvl w:val="0"/>
                <w:numId w:val="15"/>
              </w:numPr>
              <w:ind w:left="340" w:hanging="227"/>
            </w:pPr>
            <w:r>
              <w:rPr>
                <w:noProof/>
              </w:rPr>
              <w:t>Esecuzione delle operazioni per la raccolta dei residui vegetali eliminati con la potatura</w:t>
            </w:r>
          </w:p>
          <w:p w:rsidR="00506EC4" w:rsidRDefault="00506EC4" w:rsidP="00506EC4">
            <w:pPr>
              <w:pStyle w:val="ADA-Attivit"/>
              <w:numPr>
                <w:ilvl w:val="0"/>
                <w:numId w:val="15"/>
              </w:numPr>
              <w:ind w:left="340" w:hanging="227"/>
            </w:pPr>
            <w:r>
              <w:rPr>
                <w:noProof/>
              </w:rPr>
              <w:t>Esecuzione della operazioni di manutenzione delle attrezzature per gli innesti e le potature</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ADA.1.236.797</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LAVORI DI CURA COLTURALE AGRICOLA IN PIENO CAMPO E IN SERRA</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Monitoraggio della crescita delle piante</w:t>
            </w:r>
          </w:p>
          <w:p w:rsidR="00506EC4" w:rsidRDefault="00506EC4" w:rsidP="00506EC4">
            <w:pPr>
              <w:pStyle w:val="ADA-Attivit"/>
              <w:numPr>
                <w:ilvl w:val="0"/>
                <w:numId w:val="15"/>
              </w:numPr>
              <w:ind w:left="340" w:hanging="227"/>
            </w:pPr>
            <w:r>
              <w:rPr>
                <w:noProof/>
              </w:rPr>
              <w:t>Esecuzione delle operazioni di trattamento per la prevenzione e la cura delle malattie delle piante</w:t>
            </w:r>
          </w:p>
          <w:p w:rsidR="00506EC4" w:rsidRDefault="00506EC4" w:rsidP="00506EC4">
            <w:pPr>
              <w:pStyle w:val="ADA-Attivit"/>
              <w:numPr>
                <w:ilvl w:val="0"/>
                <w:numId w:val="15"/>
              </w:numPr>
              <w:ind w:left="340" w:hanging="227"/>
            </w:pPr>
            <w:r>
              <w:rPr>
                <w:noProof/>
              </w:rPr>
              <w:t>Esecuzione delle operazioni per la concimazione delle piante</w:t>
            </w:r>
          </w:p>
          <w:p w:rsidR="00506EC4" w:rsidRDefault="00506EC4" w:rsidP="00506EC4">
            <w:pPr>
              <w:pStyle w:val="ADA-Attivit"/>
              <w:numPr>
                <w:ilvl w:val="0"/>
                <w:numId w:val="15"/>
              </w:numPr>
              <w:ind w:left="340" w:hanging="227"/>
            </w:pPr>
            <w:r>
              <w:rPr>
                <w:noProof/>
              </w:rPr>
              <w:t>Esecuzione della operazioni di manutenzione di impianti, macchine e attrezzature</w:t>
            </w:r>
          </w:p>
          <w:p w:rsidR="00506EC4" w:rsidRDefault="00506EC4" w:rsidP="00506EC4">
            <w:pPr>
              <w:pStyle w:val="ADA-Attivit"/>
              <w:numPr>
                <w:ilvl w:val="0"/>
                <w:numId w:val="15"/>
              </w:numPr>
              <w:ind w:left="340" w:hanging="227"/>
            </w:pPr>
            <w:r>
              <w:rPr>
                <w:noProof/>
              </w:rPr>
              <w:t>Monitoraggio dello stato nutrizionale della coltura tramite diagnostica fogliare</w:t>
            </w:r>
          </w:p>
          <w:p w:rsidR="00506EC4" w:rsidRDefault="00506EC4" w:rsidP="00506EC4">
            <w:pPr>
              <w:pStyle w:val="ADA-Attivit"/>
              <w:numPr>
                <w:ilvl w:val="0"/>
                <w:numId w:val="15"/>
              </w:numPr>
              <w:ind w:left="340" w:hanging="227"/>
            </w:pPr>
            <w:r>
              <w:rPr>
                <w:noProof/>
              </w:rPr>
              <w:t>Controllo biologico e integrato dei parassiti</w:t>
            </w:r>
          </w:p>
          <w:p w:rsidR="00506EC4" w:rsidRDefault="00506EC4" w:rsidP="00506EC4">
            <w:pPr>
              <w:pStyle w:val="ADA-Attivit"/>
              <w:numPr>
                <w:ilvl w:val="0"/>
                <w:numId w:val="15"/>
              </w:numPr>
              <w:ind w:left="340" w:hanging="227"/>
            </w:pPr>
            <w:r>
              <w:rPr>
                <w:noProof/>
              </w:rPr>
              <w:t>Controllo delle infestanti</w:t>
            </w:r>
          </w:p>
          <w:p w:rsidR="00506EC4" w:rsidRDefault="00506EC4" w:rsidP="00506EC4">
            <w:pPr>
              <w:pStyle w:val="ADA-Attivit"/>
              <w:numPr>
                <w:ilvl w:val="0"/>
                <w:numId w:val="15"/>
              </w:numPr>
              <w:ind w:left="340" w:hanging="227"/>
            </w:pPr>
            <w:r>
              <w:rPr>
                <w:noProof/>
              </w:rPr>
              <w:t>Esecuzione delle operazioni per il drenaggio e l'irrigazione delle piante</w:t>
            </w:r>
          </w:p>
          <w:p w:rsidR="00506EC4" w:rsidRPr="00233310" w:rsidRDefault="00506EC4" w:rsidP="00506EC4">
            <w:pPr>
              <w:pStyle w:val="ADA-Chiusura"/>
            </w:pPr>
          </w:p>
        </w:tc>
      </w:tr>
    </w:tbl>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ADA.1.236.798</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RACCOLTA E PRIMA LAVORAZIONE DEI PRODOTTI</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Coltivazione di piante erbacee, orticole e legnose in pieno campo e in serra</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Monitoraggio del grado di maturazione di piante e frutti</w:t>
            </w:r>
          </w:p>
          <w:p w:rsidR="00506EC4" w:rsidRDefault="00506EC4" w:rsidP="00506EC4">
            <w:pPr>
              <w:pStyle w:val="ADA-Attivit"/>
              <w:numPr>
                <w:ilvl w:val="0"/>
                <w:numId w:val="15"/>
              </w:numPr>
              <w:ind w:left="340" w:hanging="227"/>
            </w:pPr>
            <w:r>
              <w:rPr>
                <w:noProof/>
              </w:rPr>
              <w:t>Esecuzione della raccolta (manuale e meccanizzata) dei prodotti</w:t>
            </w:r>
          </w:p>
          <w:p w:rsidR="00506EC4" w:rsidRDefault="00506EC4" w:rsidP="00506EC4">
            <w:pPr>
              <w:pStyle w:val="ADA-Attivit"/>
              <w:numPr>
                <w:ilvl w:val="0"/>
                <w:numId w:val="15"/>
              </w:numPr>
              <w:ind w:left="340" w:hanging="227"/>
            </w:pPr>
            <w:r>
              <w:rPr>
                <w:noProof/>
              </w:rPr>
              <w:t>Esecuzione della prima lavorazione dei prodotti raccolti (es. pulitura, vagliatura, essiccazione, ecc.)</w:t>
            </w:r>
          </w:p>
          <w:p w:rsidR="00506EC4" w:rsidRDefault="00506EC4" w:rsidP="00506EC4">
            <w:pPr>
              <w:pStyle w:val="ADA-Attivit"/>
              <w:numPr>
                <w:ilvl w:val="0"/>
                <w:numId w:val="15"/>
              </w:numPr>
              <w:ind w:left="340" w:hanging="227"/>
            </w:pPr>
            <w:r>
              <w:rPr>
                <w:noProof/>
              </w:rPr>
              <w:t>Esecuzione della operazioni di manutenzione di macchinari e attrezzature per la raccolta di piante da semina e/o da frutto</w:t>
            </w:r>
          </w:p>
          <w:p w:rsidR="00506EC4" w:rsidRDefault="00506EC4" w:rsidP="00506EC4">
            <w:pPr>
              <w:pStyle w:val="ADA-Attivit"/>
              <w:numPr>
                <w:ilvl w:val="0"/>
                <w:numId w:val="15"/>
              </w:numPr>
              <w:ind w:left="340" w:hanging="227"/>
            </w:pPr>
            <w:r>
              <w:rPr>
                <w:noProof/>
              </w:rPr>
              <w:t>Esecuzione delle operazioni di post-raccolta (es. pre-refrigerazione, pre-stoccaggio, ecc.)</w:t>
            </w:r>
          </w:p>
          <w:p w:rsidR="00506EC4" w:rsidRDefault="00506EC4" w:rsidP="00506EC4">
            <w:pPr>
              <w:pStyle w:val="ADA-Attivit"/>
              <w:numPr>
                <w:ilvl w:val="0"/>
                <w:numId w:val="15"/>
              </w:numPr>
              <w:ind w:left="340" w:hanging="227"/>
            </w:pPr>
            <w:r>
              <w:rPr>
                <w:noProof/>
              </w:rPr>
              <w:t>Conservazione dei prodotti</w:t>
            </w:r>
          </w:p>
          <w:p w:rsidR="00506EC4" w:rsidRDefault="00506EC4" w:rsidP="00506EC4">
            <w:pPr>
              <w:pStyle w:val="ADA-Attivit"/>
              <w:numPr>
                <w:ilvl w:val="0"/>
                <w:numId w:val="15"/>
              </w:numPr>
              <w:ind w:left="340" w:hanging="227"/>
            </w:pPr>
            <w:r>
              <w:rPr>
                <w:noProof/>
              </w:rPr>
              <w:t>Valutazione della qualità dei prodotti</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ADA.1.241.799</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LAVORAZIONI PRELIMINARI ALLA PRODUZIONE DI PIANTE ORNAMENTALI E FIORI IN PIENA TERRA IN VIVAIO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Produzione di piante ornamentali e fiori in vivaio</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Scelta dei macchinari/attrezzature in base al tipo di lavorazione del terreno da eseguire</w:t>
            </w:r>
          </w:p>
          <w:p w:rsidR="00506EC4" w:rsidRDefault="00506EC4" w:rsidP="00506EC4">
            <w:pPr>
              <w:pStyle w:val="ADA-Attivit"/>
              <w:numPr>
                <w:ilvl w:val="0"/>
                <w:numId w:val="15"/>
              </w:numPr>
              <w:ind w:left="340" w:hanging="227"/>
            </w:pPr>
            <w:r>
              <w:rPr>
                <w:noProof/>
              </w:rPr>
              <w:t>Realizzazione delle lavorazioni principali per la semina e il trapianto (es. sterro, reintegro, aratura, fresatura, vangatura, ecc.)</w:t>
            </w:r>
          </w:p>
          <w:p w:rsidR="00506EC4" w:rsidRDefault="00506EC4" w:rsidP="00506EC4">
            <w:pPr>
              <w:pStyle w:val="ADA-Attivit"/>
              <w:numPr>
                <w:ilvl w:val="0"/>
                <w:numId w:val="15"/>
              </w:numPr>
              <w:ind w:left="340" w:hanging="227"/>
            </w:pPr>
            <w:r>
              <w:rPr>
                <w:noProof/>
              </w:rPr>
              <w:t>Realizzazione delle lavorazioni complementari di preparazione del suolo alla semina ed al trapianto (es. estirpatura, erpicatura, rullatura, livellamento, ecc.)</w:t>
            </w:r>
          </w:p>
          <w:p w:rsidR="00506EC4" w:rsidRDefault="00506EC4" w:rsidP="00506EC4">
            <w:pPr>
              <w:pStyle w:val="ADA-Attivit"/>
              <w:numPr>
                <w:ilvl w:val="0"/>
                <w:numId w:val="15"/>
              </w:numPr>
              <w:ind w:left="340" w:hanging="227"/>
            </w:pPr>
            <w:r>
              <w:rPr>
                <w:noProof/>
              </w:rPr>
              <w:t>Realizzazione delle operazioni per l'interramento di ammendanti e concimi</w:t>
            </w:r>
          </w:p>
          <w:p w:rsidR="00506EC4" w:rsidRDefault="00506EC4" w:rsidP="00506EC4">
            <w:pPr>
              <w:pStyle w:val="ADA-Attivit"/>
              <w:numPr>
                <w:ilvl w:val="0"/>
                <w:numId w:val="15"/>
              </w:numPr>
              <w:ind w:left="340" w:hanging="227"/>
            </w:pPr>
            <w:r>
              <w:rPr>
                <w:noProof/>
              </w:rPr>
              <w:t>Realizzazione delle operazioni per la preparazione dell'area colturale</w:t>
            </w:r>
          </w:p>
          <w:p w:rsidR="00506EC4" w:rsidRDefault="00506EC4" w:rsidP="00506EC4">
            <w:pPr>
              <w:pStyle w:val="ADA-Attivit"/>
              <w:numPr>
                <w:ilvl w:val="0"/>
                <w:numId w:val="15"/>
              </w:numPr>
              <w:ind w:left="340" w:hanging="227"/>
            </w:pPr>
            <w:r>
              <w:rPr>
                <w:noProof/>
              </w:rPr>
              <w:t>Scarico manuale o meccanico delle piante</w:t>
            </w:r>
          </w:p>
          <w:p w:rsidR="00506EC4" w:rsidRDefault="00506EC4" w:rsidP="00506EC4">
            <w:pPr>
              <w:pStyle w:val="ADA-Attivit"/>
              <w:numPr>
                <w:ilvl w:val="0"/>
                <w:numId w:val="15"/>
              </w:numPr>
              <w:ind w:left="340" w:hanging="227"/>
            </w:pPr>
            <w:r>
              <w:rPr>
                <w:noProof/>
              </w:rPr>
              <w:t>Trapianto manuale o meccanico delle piante con eventuale potatura delle radici</w:t>
            </w:r>
          </w:p>
          <w:p w:rsidR="00506EC4" w:rsidRDefault="00506EC4" w:rsidP="00506EC4">
            <w:pPr>
              <w:pStyle w:val="ADA-Attivit"/>
              <w:numPr>
                <w:ilvl w:val="0"/>
                <w:numId w:val="15"/>
              </w:numPr>
              <w:ind w:left="340" w:hanging="227"/>
            </w:pPr>
            <w:r>
              <w:rPr>
                <w:noProof/>
              </w:rPr>
              <w:t>Preparazione del substrato e del bancale di radicazione delle talee</w:t>
            </w:r>
          </w:p>
          <w:p w:rsidR="00506EC4" w:rsidRDefault="00506EC4" w:rsidP="00506EC4">
            <w:pPr>
              <w:pStyle w:val="ADA-Attivit"/>
              <w:numPr>
                <w:ilvl w:val="0"/>
                <w:numId w:val="15"/>
              </w:numPr>
              <w:ind w:left="340" w:hanging="227"/>
            </w:pPr>
            <w:r>
              <w:rPr>
                <w:noProof/>
              </w:rPr>
              <w:t>Manutenzione meccanica o manuale dei sentieri interfila</w:t>
            </w:r>
          </w:p>
          <w:p w:rsidR="00506EC4" w:rsidRPr="00233310" w:rsidRDefault="00506EC4" w:rsidP="00506EC4">
            <w:pPr>
              <w:pStyle w:val="ADA-Chiusura"/>
            </w:pPr>
          </w:p>
        </w:tc>
      </w:tr>
    </w:tbl>
    <w:p w:rsidR="00506EC4" w:rsidRDefault="00506EC4" w:rsidP="00506EC4">
      <w:pPr>
        <w:pStyle w:val="DOC-Spaziatura"/>
      </w:pPr>
    </w:p>
    <w:p w:rsidR="00506EC4" w:rsidRDefault="00506EC4">
      <w:r>
        <w:br w:type="page"/>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ADA.1.241.800</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LAVORAZIONI PRELIMINARI ALLA PRODUZIONE DI PIANTE ORNAMENTALI E FIORI IN VASO IN VIVAIO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Produzione di piante ornamentali e fiori in vivaio</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Approvvigionamento di materiale di propagazione (semi, piantine, rizomi, bulbi, cormi, ecc.) di origine botanica certa, sano, di elevato valore agronomico e con caratteristiche qualitative idonee alla destinazione finale della produzione</w:t>
            </w:r>
          </w:p>
          <w:p w:rsidR="00506EC4" w:rsidRDefault="00506EC4" w:rsidP="00506EC4">
            <w:pPr>
              <w:pStyle w:val="ADA-Attivit"/>
              <w:numPr>
                <w:ilvl w:val="0"/>
                <w:numId w:val="15"/>
              </w:numPr>
              <w:ind w:left="340" w:hanging="227"/>
            </w:pPr>
            <w:r>
              <w:rPr>
                <w:noProof/>
              </w:rPr>
              <w:t>Scarico del substrato pronto e del materiale di propagazione da trapiantare</w:t>
            </w:r>
          </w:p>
          <w:p w:rsidR="00506EC4" w:rsidRDefault="00506EC4" w:rsidP="00506EC4">
            <w:pPr>
              <w:pStyle w:val="ADA-Attivit"/>
              <w:numPr>
                <w:ilvl w:val="0"/>
                <w:numId w:val="15"/>
              </w:numPr>
              <w:ind w:left="340" w:hanging="227"/>
            </w:pPr>
            <w:r>
              <w:rPr>
                <w:noProof/>
              </w:rPr>
              <w:t>Preparazione manuale o meccanica del substrato</w:t>
            </w:r>
          </w:p>
          <w:p w:rsidR="00506EC4" w:rsidRDefault="00506EC4" w:rsidP="00506EC4">
            <w:pPr>
              <w:pStyle w:val="ADA-Attivit"/>
              <w:numPr>
                <w:ilvl w:val="0"/>
                <w:numId w:val="15"/>
              </w:numPr>
              <w:ind w:left="340" w:hanging="227"/>
            </w:pPr>
            <w:r>
              <w:rPr>
                <w:noProof/>
              </w:rPr>
              <w:t>Scelta del vaso più idoneo</w:t>
            </w:r>
          </w:p>
          <w:p w:rsidR="00506EC4" w:rsidRDefault="00506EC4" w:rsidP="00506EC4">
            <w:pPr>
              <w:pStyle w:val="ADA-Attivit"/>
              <w:numPr>
                <w:ilvl w:val="0"/>
                <w:numId w:val="15"/>
              </w:numPr>
              <w:ind w:left="340" w:hanging="227"/>
            </w:pPr>
            <w:r>
              <w:rPr>
                <w:noProof/>
              </w:rPr>
              <w:t>Livellamento del soprassuolo</w:t>
            </w:r>
          </w:p>
          <w:p w:rsidR="00506EC4" w:rsidRDefault="00506EC4" w:rsidP="00506EC4">
            <w:pPr>
              <w:pStyle w:val="ADA-Attivit"/>
              <w:numPr>
                <w:ilvl w:val="0"/>
                <w:numId w:val="15"/>
              </w:numPr>
              <w:ind w:left="340" w:hanging="227"/>
            </w:pPr>
            <w:r>
              <w:rPr>
                <w:noProof/>
              </w:rPr>
              <w:t>Allestimento dei sistemi di coltivazione senza suolo</w:t>
            </w:r>
          </w:p>
          <w:p w:rsidR="00506EC4" w:rsidRDefault="00506EC4" w:rsidP="00506EC4">
            <w:pPr>
              <w:pStyle w:val="ADA-Attivit"/>
              <w:numPr>
                <w:ilvl w:val="0"/>
                <w:numId w:val="15"/>
              </w:numPr>
              <w:ind w:left="340" w:hanging="227"/>
            </w:pPr>
            <w:r>
              <w:rPr>
                <w:noProof/>
              </w:rPr>
              <w:t>Invasatura manuale o meccanica delle piantine con riempimento di vasi con substrato</w:t>
            </w:r>
          </w:p>
          <w:p w:rsidR="00506EC4" w:rsidRDefault="00506EC4" w:rsidP="00506EC4">
            <w:pPr>
              <w:pStyle w:val="ADA-Attivit"/>
              <w:numPr>
                <w:ilvl w:val="0"/>
                <w:numId w:val="15"/>
              </w:numPr>
              <w:ind w:left="340" w:hanging="227"/>
            </w:pPr>
            <w:r>
              <w:rPr>
                <w:noProof/>
              </w:rPr>
              <w:t>Semina manuale o meccanica di semi o bulbi</w:t>
            </w:r>
          </w:p>
          <w:p w:rsidR="00506EC4" w:rsidRDefault="00506EC4" w:rsidP="00506EC4">
            <w:pPr>
              <w:pStyle w:val="ADA-Attivit"/>
              <w:numPr>
                <w:ilvl w:val="0"/>
                <w:numId w:val="15"/>
              </w:numPr>
              <w:ind w:left="340" w:hanging="227"/>
            </w:pPr>
            <w:r>
              <w:rPr>
                <w:noProof/>
              </w:rPr>
              <w:t>Distensione e aggancio /riavvolgimento e sgancio dei teli ombreggianti al telaio</w:t>
            </w:r>
          </w:p>
          <w:p w:rsidR="00506EC4" w:rsidRDefault="00506EC4" w:rsidP="00506EC4">
            <w:pPr>
              <w:pStyle w:val="ADA-Attivit"/>
              <w:numPr>
                <w:ilvl w:val="0"/>
                <w:numId w:val="15"/>
              </w:numPr>
              <w:ind w:left="340" w:hanging="227"/>
            </w:pPr>
            <w:r>
              <w:rPr>
                <w:noProof/>
              </w:rPr>
              <w:t>Trasporto manuale o meccanico dei vasi</w:t>
            </w:r>
          </w:p>
          <w:p w:rsidR="00506EC4" w:rsidRDefault="00506EC4" w:rsidP="00506EC4">
            <w:pPr>
              <w:pStyle w:val="ADA-Attivit"/>
              <w:numPr>
                <w:ilvl w:val="0"/>
                <w:numId w:val="15"/>
              </w:numPr>
              <w:ind w:left="340" w:hanging="227"/>
            </w:pPr>
            <w:r>
              <w:rPr>
                <w:noProof/>
              </w:rPr>
              <w:t>Collocazione delle piante su terreno o in bancali sotto gli ombrai o in serra</w:t>
            </w:r>
          </w:p>
          <w:p w:rsidR="00506EC4" w:rsidRDefault="00506EC4" w:rsidP="00506EC4">
            <w:pPr>
              <w:pStyle w:val="ADA-Attivit"/>
              <w:numPr>
                <w:ilvl w:val="0"/>
                <w:numId w:val="15"/>
              </w:numPr>
              <w:ind w:left="340" w:hanging="227"/>
            </w:pPr>
            <w:r>
              <w:rPr>
                <w:noProof/>
              </w:rPr>
              <w:t>Sostituzione con sgancio vecchio telo di copertura e sostituzione con nuovo</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ADA.1.241.801</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GESTIONE DI PIANTE ORNAMENTALI E FIORI IN PIENA TERRA E IN VASO IN VIVAIO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Produzione di piante ornamentali e fiori in vivaio</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Valutazione e ottimizzazione dei cicli produttivi (es. introduzione di innovazioni tecniche e tecnologiche, individuazione delle criticità dei cicli di coltivazione, combinazioni ottimali tra selezioni colturali e tecniche colturali, ecc.)</w:t>
            </w:r>
          </w:p>
          <w:p w:rsidR="00506EC4" w:rsidRDefault="00506EC4" w:rsidP="00506EC4">
            <w:pPr>
              <w:pStyle w:val="ADA-Attivit"/>
              <w:numPr>
                <w:ilvl w:val="0"/>
                <w:numId w:val="15"/>
              </w:numPr>
              <w:ind w:left="340" w:hanging="227"/>
            </w:pPr>
            <w:r>
              <w:rPr>
                <w:noProof/>
              </w:rPr>
              <w:t>Monitoraggio della crescita delle piante</w:t>
            </w:r>
          </w:p>
          <w:p w:rsidR="00506EC4" w:rsidRDefault="00506EC4" w:rsidP="00506EC4">
            <w:pPr>
              <w:pStyle w:val="ADA-Attivit"/>
              <w:numPr>
                <w:ilvl w:val="0"/>
                <w:numId w:val="15"/>
              </w:numPr>
              <w:ind w:left="340" w:hanging="227"/>
            </w:pPr>
            <w:r>
              <w:rPr>
                <w:noProof/>
              </w:rPr>
              <w:t>Esecuzione delle operazioni di trattamento per la prevenzione e la cura delle malattie delle piante</w:t>
            </w:r>
          </w:p>
          <w:p w:rsidR="00506EC4" w:rsidRDefault="00506EC4" w:rsidP="00506EC4">
            <w:pPr>
              <w:pStyle w:val="ADA-Attivit"/>
              <w:numPr>
                <w:ilvl w:val="0"/>
                <w:numId w:val="15"/>
              </w:numPr>
              <w:ind w:left="340" w:hanging="227"/>
            </w:pPr>
            <w:r>
              <w:rPr>
                <w:noProof/>
              </w:rPr>
              <w:t>Esecuzione delle operazioni per la concimazione delle piante anche con fertirrigazione</w:t>
            </w:r>
          </w:p>
          <w:p w:rsidR="00506EC4" w:rsidRDefault="00506EC4" w:rsidP="00506EC4">
            <w:pPr>
              <w:pStyle w:val="ADA-Attivit"/>
              <w:numPr>
                <w:ilvl w:val="0"/>
                <w:numId w:val="15"/>
              </w:numPr>
              <w:ind w:left="340" w:hanging="227"/>
            </w:pPr>
            <w:r>
              <w:rPr>
                <w:noProof/>
              </w:rPr>
              <w:t>Esecuzione delle operazioni per il drenaggio e l'irrigazione delle piante</w:t>
            </w:r>
          </w:p>
          <w:p w:rsidR="00506EC4" w:rsidRDefault="00506EC4" w:rsidP="00506EC4">
            <w:pPr>
              <w:pStyle w:val="ADA-Attivit"/>
              <w:numPr>
                <w:ilvl w:val="0"/>
                <w:numId w:val="15"/>
              </w:numPr>
              <w:ind w:left="340" w:hanging="227"/>
            </w:pPr>
            <w:r>
              <w:rPr>
                <w:noProof/>
              </w:rPr>
              <w:t>Esecuzione della operazioni di manutenzione di impianti, macchine e attrezzature</w:t>
            </w:r>
          </w:p>
          <w:p w:rsidR="00506EC4" w:rsidRDefault="00506EC4" w:rsidP="00506EC4">
            <w:pPr>
              <w:pStyle w:val="ADA-Attivit"/>
              <w:numPr>
                <w:ilvl w:val="0"/>
                <w:numId w:val="15"/>
              </w:numPr>
              <w:ind w:left="340" w:hanging="227"/>
            </w:pPr>
            <w:r>
              <w:rPr>
                <w:noProof/>
              </w:rPr>
              <w:t>Monitoraggio dello stato nutrizionale della coltura tramite diagnostica fogliare</w:t>
            </w:r>
          </w:p>
          <w:p w:rsidR="00506EC4" w:rsidRDefault="00506EC4" w:rsidP="00506EC4">
            <w:pPr>
              <w:pStyle w:val="ADA-Attivit"/>
              <w:numPr>
                <w:ilvl w:val="0"/>
                <w:numId w:val="15"/>
              </w:numPr>
              <w:ind w:left="340" w:hanging="227"/>
            </w:pPr>
            <w:r>
              <w:rPr>
                <w:noProof/>
              </w:rPr>
              <w:t>Controllo biologico e integrato dei parassiti</w:t>
            </w:r>
          </w:p>
          <w:p w:rsidR="00506EC4" w:rsidRDefault="00506EC4" w:rsidP="00506EC4">
            <w:pPr>
              <w:pStyle w:val="ADA-Attivit"/>
              <w:numPr>
                <w:ilvl w:val="0"/>
                <w:numId w:val="15"/>
              </w:numPr>
              <w:ind w:left="340" w:hanging="227"/>
            </w:pPr>
            <w:r>
              <w:rPr>
                <w:noProof/>
              </w:rPr>
              <w:t>Controllo delle infestanti</w:t>
            </w:r>
          </w:p>
          <w:p w:rsidR="00506EC4" w:rsidRDefault="00506EC4" w:rsidP="00506EC4">
            <w:pPr>
              <w:pStyle w:val="ADA-Attivit"/>
              <w:numPr>
                <w:ilvl w:val="0"/>
                <w:numId w:val="15"/>
              </w:numPr>
              <w:ind w:left="340" w:hanging="227"/>
            </w:pPr>
            <w:r>
              <w:rPr>
                <w:noProof/>
              </w:rPr>
              <w:t>Potatura e cimatura della vegetazione</w:t>
            </w:r>
          </w:p>
          <w:p w:rsidR="00506EC4" w:rsidRPr="00233310" w:rsidRDefault="00506EC4" w:rsidP="00506EC4">
            <w:pPr>
              <w:pStyle w:val="ADA-Chiusura"/>
            </w:pPr>
          </w:p>
        </w:tc>
      </w:tr>
    </w:tbl>
    <w:p w:rsidR="00506EC4" w:rsidRDefault="00506EC4" w:rsidP="00506EC4">
      <w:pPr>
        <w:pStyle w:val="DOC-Spaziatura"/>
      </w:pPr>
    </w:p>
    <w:p w:rsidR="00506EC4" w:rsidRDefault="00506EC4">
      <w:r>
        <w:br w:type="page"/>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ADA.1.241.802</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PRODUZIONE VIVAISTICA DI MATERIALE DI PROPAGAZIONE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Produzione di piante ornamentali e fiori in vivaio</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Approvvigionamento di materie prime, materiali e attrezzature</w:t>
            </w:r>
          </w:p>
          <w:p w:rsidR="00506EC4" w:rsidRDefault="00506EC4" w:rsidP="00506EC4">
            <w:pPr>
              <w:pStyle w:val="ADA-Attivit"/>
              <w:numPr>
                <w:ilvl w:val="0"/>
                <w:numId w:val="15"/>
              </w:numPr>
              <w:ind w:left="340" w:hanging="227"/>
            </w:pPr>
            <w:r>
              <w:rPr>
                <w:noProof/>
              </w:rPr>
              <w:t>Realizzazione di semenzai</w:t>
            </w:r>
          </w:p>
          <w:p w:rsidR="00506EC4" w:rsidRDefault="00506EC4" w:rsidP="00506EC4">
            <w:pPr>
              <w:pStyle w:val="ADA-Attivit"/>
              <w:numPr>
                <w:ilvl w:val="0"/>
                <w:numId w:val="15"/>
              </w:numPr>
              <w:ind w:left="340" w:hanging="227"/>
            </w:pPr>
            <w:r>
              <w:rPr>
                <w:noProof/>
              </w:rPr>
              <w:t>Prelievo di talee</w:t>
            </w:r>
          </w:p>
          <w:p w:rsidR="00506EC4" w:rsidRDefault="00506EC4" w:rsidP="00506EC4">
            <w:pPr>
              <w:pStyle w:val="ADA-Attivit"/>
              <w:numPr>
                <w:ilvl w:val="0"/>
                <w:numId w:val="15"/>
              </w:numPr>
              <w:ind w:left="340" w:hanging="227"/>
            </w:pPr>
            <w:r>
              <w:rPr>
                <w:noProof/>
              </w:rPr>
              <w:t>Esecuzione della micropropagazione (es. scelta e disinfezione dell'espianto, moltiplicazione via sub-coltura, radicazione propaguli, acclimatazione, ecc.)</w:t>
            </w:r>
          </w:p>
          <w:p w:rsidR="00506EC4" w:rsidRDefault="00506EC4" w:rsidP="00506EC4">
            <w:pPr>
              <w:pStyle w:val="ADA-Attivit"/>
              <w:numPr>
                <w:ilvl w:val="0"/>
                <w:numId w:val="15"/>
              </w:numPr>
              <w:ind w:left="340" w:hanging="227"/>
            </w:pPr>
            <w:r>
              <w:rPr>
                <w:noProof/>
              </w:rPr>
              <w:t>Esecuzione degli innesti</w:t>
            </w:r>
          </w:p>
          <w:p w:rsidR="00506EC4" w:rsidRDefault="00506EC4" w:rsidP="00506EC4">
            <w:pPr>
              <w:pStyle w:val="ADA-Attivit"/>
              <w:numPr>
                <w:ilvl w:val="0"/>
                <w:numId w:val="15"/>
              </w:numPr>
              <w:ind w:left="340" w:hanging="227"/>
            </w:pPr>
            <w:r>
              <w:rPr>
                <w:noProof/>
              </w:rPr>
              <w:t>Scelta del substrato colturale</w:t>
            </w:r>
          </w:p>
          <w:p w:rsidR="00506EC4" w:rsidRDefault="00506EC4" w:rsidP="00506EC4">
            <w:pPr>
              <w:pStyle w:val="ADA-Attivit"/>
              <w:numPr>
                <w:ilvl w:val="0"/>
                <w:numId w:val="15"/>
              </w:numPr>
              <w:ind w:left="340" w:hanging="227"/>
            </w:pPr>
            <w:r>
              <w:rPr>
                <w:noProof/>
              </w:rPr>
              <w:t>Messa a dimora nel bancale di radicazione delle talee</w:t>
            </w:r>
          </w:p>
          <w:p w:rsidR="00506EC4" w:rsidRDefault="00506EC4" w:rsidP="00506EC4">
            <w:pPr>
              <w:pStyle w:val="ADA-Attivit"/>
              <w:numPr>
                <w:ilvl w:val="0"/>
                <w:numId w:val="15"/>
              </w:numPr>
              <w:ind w:left="340" w:hanging="227"/>
            </w:pPr>
            <w:r>
              <w:rPr>
                <w:noProof/>
              </w:rPr>
              <w:t>Controllo dei patogeni e dei parassiti</w:t>
            </w:r>
          </w:p>
          <w:p w:rsidR="00506EC4" w:rsidRDefault="00506EC4" w:rsidP="00506EC4">
            <w:pPr>
              <w:pStyle w:val="ADA-Attivit"/>
              <w:numPr>
                <w:ilvl w:val="0"/>
                <w:numId w:val="15"/>
              </w:numPr>
              <w:ind w:left="340" w:hanging="227"/>
            </w:pPr>
            <w:r>
              <w:rPr>
                <w:noProof/>
              </w:rPr>
              <w:t>Realizzazione delle operazioni di irrigazione</w:t>
            </w:r>
          </w:p>
          <w:p w:rsidR="00506EC4" w:rsidRDefault="00506EC4" w:rsidP="00506EC4">
            <w:pPr>
              <w:pStyle w:val="ADA-Attivit"/>
              <w:numPr>
                <w:ilvl w:val="0"/>
                <w:numId w:val="15"/>
              </w:numPr>
              <w:ind w:left="340" w:hanging="227"/>
            </w:pPr>
            <w:r>
              <w:rPr>
                <w:noProof/>
              </w:rPr>
              <w:t>Controllo ambientale di temperatura, umidità e radiazione</w:t>
            </w:r>
          </w:p>
          <w:p w:rsidR="00506EC4" w:rsidRDefault="00506EC4" w:rsidP="00506EC4">
            <w:pPr>
              <w:pStyle w:val="ADA-Attivit"/>
              <w:numPr>
                <w:ilvl w:val="0"/>
                <w:numId w:val="15"/>
              </w:numPr>
              <w:ind w:left="340" w:hanging="227"/>
            </w:pPr>
            <w:r>
              <w:rPr>
                <w:noProof/>
              </w:rPr>
              <w:t>Valutazione qualità del materiale di propagazione</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ADA.1.241.803</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RACCOLTA E PRIMA LAVORAZIONE DEI PRODOTTI IN VIVAIO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Produzione di piante ornamentali e fiori in vivaio</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Monitoraggio del grado di maturazione di piante e fiori</w:t>
            </w:r>
          </w:p>
          <w:p w:rsidR="00506EC4" w:rsidRDefault="00506EC4" w:rsidP="00506EC4">
            <w:pPr>
              <w:pStyle w:val="ADA-Attivit"/>
              <w:numPr>
                <w:ilvl w:val="0"/>
                <w:numId w:val="15"/>
              </w:numPr>
              <w:ind w:left="340" w:hanging="227"/>
            </w:pPr>
            <w:r>
              <w:rPr>
                <w:noProof/>
              </w:rPr>
              <w:t>Esecuzione della raccolta dei prodotti</w:t>
            </w:r>
          </w:p>
          <w:p w:rsidR="00506EC4" w:rsidRDefault="00506EC4" w:rsidP="00506EC4">
            <w:pPr>
              <w:pStyle w:val="ADA-Attivit"/>
              <w:numPr>
                <w:ilvl w:val="0"/>
                <w:numId w:val="15"/>
              </w:numPr>
              <w:ind w:left="340" w:hanging="227"/>
            </w:pPr>
            <w:r>
              <w:rPr>
                <w:noProof/>
              </w:rPr>
              <w:t>Esecuzione della prima lavorazione dei prodotti raccolti (es. pulitura, calibratura, ecc.)</w:t>
            </w:r>
          </w:p>
          <w:p w:rsidR="00506EC4" w:rsidRDefault="00506EC4" w:rsidP="00506EC4">
            <w:pPr>
              <w:pStyle w:val="ADA-Attivit"/>
              <w:numPr>
                <w:ilvl w:val="0"/>
                <w:numId w:val="15"/>
              </w:numPr>
              <w:ind w:left="340" w:hanging="227"/>
            </w:pPr>
            <w:r>
              <w:rPr>
                <w:noProof/>
              </w:rPr>
              <w:t>Esecuzione della operazioni di manutenzione di macchinari e attrezzature per la raccolta di piante e fiori</w:t>
            </w:r>
          </w:p>
          <w:p w:rsidR="00506EC4" w:rsidRDefault="00506EC4" w:rsidP="00506EC4">
            <w:pPr>
              <w:pStyle w:val="ADA-Attivit"/>
              <w:numPr>
                <w:ilvl w:val="0"/>
                <w:numId w:val="15"/>
              </w:numPr>
              <w:ind w:left="340" w:hanging="227"/>
            </w:pPr>
            <w:r>
              <w:rPr>
                <w:noProof/>
              </w:rPr>
              <w:t>Conservazione dei prodotti</w:t>
            </w:r>
          </w:p>
          <w:p w:rsidR="00506EC4" w:rsidRDefault="00506EC4" w:rsidP="00506EC4">
            <w:pPr>
              <w:pStyle w:val="ADA-Attivit"/>
              <w:numPr>
                <w:ilvl w:val="0"/>
                <w:numId w:val="15"/>
              </w:numPr>
              <w:ind w:left="340" w:hanging="227"/>
            </w:pPr>
            <w:r>
              <w:rPr>
                <w:noProof/>
              </w:rPr>
              <w:t>Valutazione della qualità dei prodotti</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ADA.1.242.804</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PROGETTAZIONE DI AREE VERDI, PARCHI E GIARDINI</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Progettazione, costruzione e manutenzione di aree verdi, parchi e giardini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Analisi della domanda del cliente</w:t>
            </w:r>
          </w:p>
          <w:p w:rsidR="00506EC4" w:rsidRDefault="00506EC4" w:rsidP="00506EC4">
            <w:pPr>
              <w:pStyle w:val="ADA-Attivit"/>
              <w:numPr>
                <w:ilvl w:val="0"/>
                <w:numId w:val="15"/>
              </w:numPr>
              <w:ind w:left="340" w:hanging="227"/>
            </w:pPr>
            <w:r>
              <w:rPr>
                <w:noProof/>
              </w:rPr>
              <w:t>Indagine preliminare sito e indagine documentale di fattibilità</w:t>
            </w:r>
          </w:p>
          <w:p w:rsidR="00506EC4" w:rsidRDefault="00506EC4" w:rsidP="00506EC4">
            <w:pPr>
              <w:pStyle w:val="ADA-Attivit"/>
              <w:numPr>
                <w:ilvl w:val="0"/>
                <w:numId w:val="15"/>
              </w:numPr>
              <w:ind w:left="340" w:hanging="227"/>
            </w:pPr>
            <w:r>
              <w:rPr>
                <w:noProof/>
              </w:rPr>
              <w:t>Acquisizione della cartogafia ed esecuzione di rilievi metrici e topografici</w:t>
            </w:r>
          </w:p>
          <w:p w:rsidR="00506EC4" w:rsidRDefault="00506EC4" w:rsidP="00506EC4">
            <w:pPr>
              <w:pStyle w:val="ADA-Attivit"/>
              <w:numPr>
                <w:ilvl w:val="0"/>
                <w:numId w:val="15"/>
              </w:numPr>
              <w:ind w:left="340" w:hanging="227"/>
            </w:pPr>
            <w:r>
              <w:rPr>
                <w:noProof/>
              </w:rPr>
              <w:t>Individuazione di soluzioni progettuali funzionali alle caratteristiche e alle condizioni climatiche dell'area anche in relazione ad eventuali vincoli o prescrizioni</w:t>
            </w:r>
          </w:p>
          <w:p w:rsidR="00506EC4" w:rsidRDefault="00506EC4" w:rsidP="00506EC4">
            <w:pPr>
              <w:pStyle w:val="ADA-Attivit"/>
              <w:numPr>
                <w:ilvl w:val="0"/>
                <w:numId w:val="15"/>
              </w:numPr>
              <w:ind w:left="340" w:hanging="227"/>
            </w:pPr>
            <w:r>
              <w:rPr>
                <w:noProof/>
              </w:rPr>
              <w:t>Elaborazione del progetto per la realizzazione di aree verdi, parchi e giardini</w:t>
            </w:r>
          </w:p>
          <w:p w:rsidR="00506EC4" w:rsidRDefault="00506EC4" w:rsidP="00506EC4">
            <w:pPr>
              <w:pStyle w:val="ADA-Attivit"/>
              <w:numPr>
                <w:ilvl w:val="0"/>
                <w:numId w:val="15"/>
              </w:numPr>
              <w:ind w:left="340" w:hanging="227"/>
            </w:pPr>
            <w:r>
              <w:rPr>
                <w:noProof/>
              </w:rPr>
              <w:t>Elaborazione del progetto preliminare di fattibilità</w:t>
            </w:r>
          </w:p>
          <w:p w:rsidR="00506EC4" w:rsidRDefault="00506EC4" w:rsidP="00506EC4">
            <w:pPr>
              <w:pStyle w:val="ADA-Attivit"/>
              <w:numPr>
                <w:ilvl w:val="0"/>
                <w:numId w:val="15"/>
              </w:numPr>
              <w:ind w:left="340" w:hanging="227"/>
            </w:pPr>
            <w:r>
              <w:rPr>
                <w:noProof/>
              </w:rPr>
              <w:t>Elaborazione del progetto definitivo</w:t>
            </w:r>
          </w:p>
          <w:p w:rsidR="00506EC4" w:rsidRDefault="00506EC4" w:rsidP="00506EC4">
            <w:pPr>
              <w:pStyle w:val="ADA-Attivit"/>
              <w:numPr>
                <w:ilvl w:val="0"/>
                <w:numId w:val="15"/>
              </w:numPr>
              <w:ind w:left="340" w:hanging="227"/>
            </w:pPr>
            <w:r>
              <w:rPr>
                <w:noProof/>
              </w:rPr>
              <w:t>Elaborazione del progetto esecutivo</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ADA.1.242.805</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COSTRUZIONE DI AREE VERDI, PARCHI E GIARDINI</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Progettazione, costruzione e manutenzione di aree verdi, parchi e giardini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Esame della documentazione progettuale</w:t>
            </w:r>
          </w:p>
          <w:p w:rsidR="00506EC4" w:rsidRDefault="00506EC4" w:rsidP="00506EC4">
            <w:pPr>
              <w:pStyle w:val="ADA-Attivit"/>
              <w:numPr>
                <w:ilvl w:val="0"/>
                <w:numId w:val="15"/>
              </w:numPr>
              <w:ind w:left="340" w:hanging="227"/>
            </w:pPr>
            <w:r>
              <w:rPr>
                <w:noProof/>
              </w:rPr>
              <w:t>Valutazione del capitolato e dei dati tecnici per la scelta delle diverse soluzioni realizzative</w:t>
            </w:r>
          </w:p>
          <w:p w:rsidR="00506EC4" w:rsidRDefault="00506EC4" w:rsidP="00506EC4">
            <w:pPr>
              <w:pStyle w:val="ADA-Attivit"/>
              <w:numPr>
                <w:ilvl w:val="0"/>
                <w:numId w:val="15"/>
              </w:numPr>
              <w:ind w:left="340" w:hanging="227"/>
            </w:pPr>
            <w:r>
              <w:rPr>
                <w:noProof/>
              </w:rPr>
              <w:t>Adeguamento delle operazioni colturali alle specificità infrastrutturali del progetto (es. impianto di irrigazione, illuminazione, pavimentazione, ecc.)</w:t>
            </w:r>
          </w:p>
          <w:p w:rsidR="00506EC4" w:rsidRDefault="00506EC4" w:rsidP="00506EC4">
            <w:pPr>
              <w:pStyle w:val="ADA-Attivit"/>
              <w:numPr>
                <w:ilvl w:val="0"/>
                <w:numId w:val="15"/>
              </w:numPr>
              <w:ind w:left="340" w:hanging="227"/>
            </w:pPr>
            <w:r>
              <w:rPr>
                <w:noProof/>
              </w:rPr>
              <w:t>Valutazione della disposizione e della tipologia di arredi alle esigenze e caratteristiche della composizione vegetale dell’area</w:t>
            </w:r>
          </w:p>
          <w:p w:rsidR="00506EC4" w:rsidRDefault="00506EC4" w:rsidP="00506EC4">
            <w:pPr>
              <w:pStyle w:val="ADA-Attivit"/>
              <w:numPr>
                <w:ilvl w:val="0"/>
                <w:numId w:val="15"/>
              </w:numPr>
              <w:ind w:left="340" w:hanging="227"/>
            </w:pPr>
            <w:r>
              <w:rPr>
                <w:noProof/>
              </w:rPr>
              <w:t>Coordinamento della realizzazione delle opere a verde e di arredo ornamentale (es. panchine, pergolati, cestini, pavimentazione, attrezzature ludiche, ecc.)</w:t>
            </w:r>
          </w:p>
          <w:p w:rsidR="00506EC4" w:rsidRDefault="00506EC4" w:rsidP="00506EC4">
            <w:pPr>
              <w:pStyle w:val="ADA-Attivit"/>
              <w:numPr>
                <w:ilvl w:val="0"/>
                <w:numId w:val="15"/>
              </w:numPr>
              <w:ind w:left="340" w:hanging="227"/>
            </w:pPr>
            <w:r>
              <w:rPr>
                <w:noProof/>
              </w:rPr>
              <w:t>Realizzazione di impianti ove previsti (es. impianto di irrigazione, impianti di illuminazione, ecc.)</w:t>
            </w:r>
          </w:p>
          <w:p w:rsidR="00506EC4" w:rsidRDefault="00506EC4" w:rsidP="00506EC4">
            <w:pPr>
              <w:pStyle w:val="ADA-Attivit"/>
              <w:numPr>
                <w:ilvl w:val="0"/>
                <w:numId w:val="15"/>
              </w:numPr>
              <w:ind w:left="340" w:hanging="227"/>
            </w:pPr>
            <w:r>
              <w:rPr>
                <w:noProof/>
              </w:rPr>
              <w:t>Lavorazione del terreno delle aree verdi, con modalità differenziate in funzione del tipo di impiego (es. semina di prato, messa a dimora di piante, ecc.)</w:t>
            </w:r>
          </w:p>
          <w:p w:rsidR="00506EC4" w:rsidRDefault="00506EC4" w:rsidP="00506EC4">
            <w:pPr>
              <w:pStyle w:val="ADA-Attivit"/>
              <w:numPr>
                <w:ilvl w:val="0"/>
                <w:numId w:val="15"/>
              </w:numPr>
              <w:ind w:left="340" w:hanging="227"/>
            </w:pPr>
            <w:r>
              <w:rPr>
                <w:noProof/>
              </w:rPr>
              <w:t>Messa a dimora di piante arboree e arbustive</w:t>
            </w:r>
          </w:p>
          <w:p w:rsidR="00506EC4" w:rsidRDefault="00506EC4" w:rsidP="00506EC4">
            <w:pPr>
              <w:pStyle w:val="ADA-Attivit"/>
              <w:numPr>
                <w:ilvl w:val="0"/>
                <w:numId w:val="15"/>
              </w:numPr>
              <w:ind w:left="340" w:hanging="227"/>
            </w:pPr>
            <w:r>
              <w:rPr>
                <w:noProof/>
              </w:rPr>
              <w:t>Realizzazione del prato mediante semina o impiego di prato pronto</w:t>
            </w:r>
          </w:p>
          <w:p w:rsidR="00506EC4" w:rsidRDefault="00506EC4" w:rsidP="00506EC4">
            <w:pPr>
              <w:pStyle w:val="ADA-Attivit"/>
              <w:numPr>
                <w:ilvl w:val="0"/>
                <w:numId w:val="15"/>
              </w:numPr>
              <w:ind w:left="340" w:hanging="227"/>
            </w:pPr>
            <w:r>
              <w:rPr>
                <w:noProof/>
              </w:rPr>
              <w:t>Verifiche e controlli sul corretto funzionamento di impianti (illuminazione e irriguo) e attrezzature ludiche</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ADA.1.242.806</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CURA E MANUTENZIONE DI AREE VERDI, PARCHI E GIARDINI</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Progettazione, costruzione e manutenzione di aree verdi, parchi e giardini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Taglio erba eseguito secondo le modalità previste (es. con o senza raccolta, metodo mulching, trinciatura, ecc.)</w:t>
            </w:r>
          </w:p>
          <w:p w:rsidR="00506EC4" w:rsidRDefault="00506EC4" w:rsidP="00506EC4">
            <w:pPr>
              <w:pStyle w:val="ADA-Attivit"/>
              <w:numPr>
                <w:ilvl w:val="0"/>
                <w:numId w:val="15"/>
              </w:numPr>
              <w:ind w:left="340" w:hanging="227"/>
            </w:pPr>
            <w:r>
              <w:rPr>
                <w:noProof/>
              </w:rPr>
              <w:t>Irrigazione di essenze arboree, arbustive e prato, mediante impianto irriguo automatizzato (programmazione) o manualmente al bisogno</w:t>
            </w:r>
          </w:p>
          <w:p w:rsidR="00506EC4" w:rsidRDefault="00506EC4" w:rsidP="00506EC4">
            <w:pPr>
              <w:pStyle w:val="ADA-Attivit"/>
              <w:numPr>
                <w:ilvl w:val="0"/>
                <w:numId w:val="15"/>
              </w:numPr>
              <w:ind w:left="340" w:hanging="227"/>
            </w:pPr>
            <w:r>
              <w:rPr>
                <w:noProof/>
              </w:rPr>
              <w:t>Esecuzione delle operazioni di concimazione a piante, arbusti, prato, mediante l'impiego di prodotti adeguati</w:t>
            </w:r>
          </w:p>
          <w:p w:rsidR="00506EC4" w:rsidRDefault="00506EC4" w:rsidP="00506EC4">
            <w:pPr>
              <w:pStyle w:val="ADA-Attivit"/>
              <w:numPr>
                <w:ilvl w:val="0"/>
                <w:numId w:val="15"/>
              </w:numPr>
              <w:ind w:left="340" w:hanging="227"/>
            </w:pPr>
            <w:r>
              <w:rPr>
                <w:noProof/>
              </w:rPr>
              <w:t>Preservazione di piante, arbusti e prato da agenti patogeni e fitofagi mediante l'utilizzo di presidi fitosanitari autorizzati</w:t>
            </w:r>
          </w:p>
          <w:p w:rsidR="00506EC4" w:rsidRDefault="00506EC4" w:rsidP="00506EC4">
            <w:pPr>
              <w:pStyle w:val="ADA-Attivit"/>
              <w:numPr>
                <w:ilvl w:val="0"/>
                <w:numId w:val="15"/>
              </w:numPr>
              <w:ind w:left="340" w:hanging="227"/>
            </w:pPr>
            <w:r>
              <w:rPr>
                <w:noProof/>
              </w:rPr>
              <w:t>Potatura di piante arbustive disposte in forma singola, macchia arbustiva o siepe</w:t>
            </w:r>
          </w:p>
          <w:p w:rsidR="00506EC4" w:rsidRDefault="00506EC4" w:rsidP="00506EC4">
            <w:pPr>
              <w:pStyle w:val="ADA-Attivit"/>
              <w:numPr>
                <w:ilvl w:val="0"/>
                <w:numId w:val="15"/>
              </w:numPr>
              <w:ind w:left="340" w:hanging="227"/>
            </w:pPr>
            <w:r>
              <w:rPr>
                <w:noProof/>
              </w:rPr>
              <w:t>Potatura di piante arboree (alto fusto) con l’ausilio di mezzi elevatori (piattaforma) o in tree climbing</w:t>
            </w:r>
          </w:p>
          <w:p w:rsidR="00506EC4" w:rsidRDefault="00506EC4" w:rsidP="00506EC4">
            <w:pPr>
              <w:pStyle w:val="ADA-Attivit"/>
              <w:numPr>
                <w:ilvl w:val="0"/>
                <w:numId w:val="15"/>
              </w:numPr>
              <w:ind w:left="340" w:hanging="227"/>
            </w:pPr>
            <w:r>
              <w:rPr>
                <w:noProof/>
              </w:rPr>
              <w:t>Raccolta del materiale vegetale di risulta e successivo conferimento in luoghi autorizzati allo smaltimento/recupero</w:t>
            </w:r>
          </w:p>
          <w:p w:rsidR="00506EC4" w:rsidRDefault="00506EC4" w:rsidP="00506EC4">
            <w:pPr>
              <w:pStyle w:val="ADA-Attivit"/>
              <w:numPr>
                <w:ilvl w:val="0"/>
                <w:numId w:val="15"/>
              </w:numPr>
              <w:ind w:left="340" w:hanging="227"/>
            </w:pPr>
            <w:r>
              <w:rPr>
                <w:noProof/>
              </w:rPr>
              <w:t>Esecuzione della operazioni di manutenzione di macchinari, attrezzature, impianti di irrigazione</w:t>
            </w:r>
          </w:p>
          <w:p w:rsidR="00506EC4" w:rsidRDefault="00506EC4" w:rsidP="00506EC4">
            <w:pPr>
              <w:pStyle w:val="ADA-Attivit"/>
              <w:numPr>
                <w:ilvl w:val="0"/>
                <w:numId w:val="15"/>
              </w:numPr>
              <w:ind w:left="340" w:hanging="227"/>
            </w:pPr>
            <w:r>
              <w:rPr>
                <w:noProof/>
              </w:rPr>
              <w:t>Verifica di stabilità delle alberature mediante metodologia V.T.A. eseguita da personale qualificato</w:t>
            </w:r>
          </w:p>
          <w:p w:rsidR="00506EC4" w:rsidRPr="00233310" w:rsidRDefault="00506EC4" w:rsidP="00506EC4">
            <w:pPr>
              <w:pStyle w:val="ADA-Chiusura"/>
            </w:pPr>
          </w:p>
        </w:tc>
      </w:tr>
    </w:tbl>
    <w:p w:rsidR="00506EC4" w:rsidRDefault="00506EC4" w:rsidP="00506EC4">
      <w:pPr>
        <w:pStyle w:val="DOC-Spaziatura"/>
      </w:pPr>
    </w:p>
    <w:p w:rsidR="00506EC4" w:rsidRDefault="00506EC4">
      <w:r>
        <w:br w:type="page"/>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ADA.1.243.807</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PROGETTAZIONE E PIANIFICAZIONE DEGLI INTERVENTI IN UN BOSCO SOTTOPOSTO AD UTILIZZAZIONE FORESTALE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Indagine dendrometrica, fitopatologica e botanica del popolamento forestale oggetto di utilizzazione</w:t>
            </w:r>
          </w:p>
          <w:p w:rsidR="00506EC4" w:rsidRDefault="00506EC4" w:rsidP="00506EC4">
            <w:pPr>
              <w:pStyle w:val="ADA-Attivit"/>
              <w:numPr>
                <w:ilvl w:val="0"/>
                <w:numId w:val="15"/>
              </w:numPr>
              <w:ind w:left="340" w:hanging="227"/>
            </w:pPr>
            <w:r>
              <w:rPr>
                <w:noProof/>
              </w:rPr>
              <w:t>Analisi del quadro normativo vigente relativamente al luogo di intervento</w:t>
            </w:r>
          </w:p>
          <w:p w:rsidR="00506EC4" w:rsidRDefault="00506EC4" w:rsidP="00506EC4">
            <w:pPr>
              <w:pStyle w:val="ADA-Attivit"/>
              <w:numPr>
                <w:ilvl w:val="0"/>
                <w:numId w:val="15"/>
              </w:numPr>
              <w:ind w:left="340" w:hanging="227"/>
            </w:pPr>
            <w:r>
              <w:rPr>
                <w:noProof/>
              </w:rPr>
              <w:t>Individuazione dei diversi interventi da realizzarsi in funzione della tipologia di bosco e della forma di governo in essere e prevista</w:t>
            </w:r>
          </w:p>
          <w:p w:rsidR="00506EC4" w:rsidRDefault="00506EC4" w:rsidP="00506EC4">
            <w:pPr>
              <w:pStyle w:val="ADA-Attivit"/>
              <w:numPr>
                <w:ilvl w:val="0"/>
                <w:numId w:val="15"/>
              </w:numPr>
              <w:ind w:left="340" w:hanging="227"/>
            </w:pPr>
            <w:r>
              <w:rPr>
                <w:noProof/>
              </w:rPr>
              <w:t>Elaborazione del progetto esecutivo (tempi, risorse, metodi)</w:t>
            </w:r>
          </w:p>
          <w:p w:rsidR="00506EC4" w:rsidRDefault="00506EC4" w:rsidP="00506EC4">
            <w:pPr>
              <w:pStyle w:val="ADA-Attivit"/>
              <w:numPr>
                <w:ilvl w:val="0"/>
                <w:numId w:val="15"/>
              </w:numPr>
              <w:ind w:left="340" w:hanging="227"/>
            </w:pPr>
            <w:r>
              <w:rPr>
                <w:noProof/>
              </w:rPr>
              <w:t>Pianificazione degli interventi previsti dal progetto</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ADA.1.243.808</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TUTELA DEL PATRIMONIO FORESTALE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Monitoraggio del patrimonio forestale e conseguente individuazione delle diverse tipologie di tutele in esso presenti (es. siti di rete natura 2000, SIC, ZPS, ecc.)</w:t>
            </w:r>
          </w:p>
          <w:p w:rsidR="00506EC4" w:rsidRDefault="00506EC4" w:rsidP="00506EC4">
            <w:pPr>
              <w:pStyle w:val="ADA-Attivit"/>
              <w:numPr>
                <w:ilvl w:val="0"/>
                <w:numId w:val="15"/>
              </w:numPr>
              <w:ind w:left="340" w:hanging="227"/>
            </w:pPr>
            <w:r>
              <w:rPr>
                <w:noProof/>
              </w:rPr>
              <w:t>Adozione di metodologie di intervento atte alla prevenzione di incendi, diminuzione dei fenomeni di dissesto, gestione dei flussi turistici</w:t>
            </w:r>
          </w:p>
          <w:p w:rsidR="00506EC4" w:rsidRDefault="00506EC4" w:rsidP="00506EC4">
            <w:pPr>
              <w:pStyle w:val="ADA-Attivit"/>
              <w:numPr>
                <w:ilvl w:val="0"/>
                <w:numId w:val="15"/>
              </w:numPr>
              <w:ind w:left="340" w:hanging="227"/>
            </w:pPr>
            <w:r>
              <w:rPr>
                <w:noProof/>
              </w:rPr>
              <w:t>Segnalazione delle infrazioni e dei danni rilevati alle autorità preposte</w:t>
            </w:r>
          </w:p>
          <w:p w:rsidR="00506EC4" w:rsidRDefault="00506EC4" w:rsidP="00506EC4">
            <w:pPr>
              <w:pStyle w:val="ADA-Attivit"/>
              <w:numPr>
                <w:ilvl w:val="0"/>
                <w:numId w:val="15"/>
              </w:numPr>
              <w:ind w:left="340" w:hanging="227"/>
            </w:pPr>
            <w:r>
              <w:rPr>
                <w:noProof/>
              </w:rPr>
              <w:t>Collaborazione con le autorità coinvolte negli interventi di protezione civile</w:t>
            </w:r>
          </w:p>
          <w:p w:rsidR="00506EC4" w:rsidRDefault="00506EC4" w:rsidP="00506EC4">
            <w:pPr>
              <w:pStyle w:val="ADA-Attivit"/>
              <w:numPr>
                <w:ilvl w:val="0"/>
                <w:numId w:val="15"/>
              </w:numPr>
              <w:ind w:left="340" w:hanging="227"/>
            </w:pPr>
            <w:r>
              <w:rPr>
                <w:noProof/>
              </w:rPr>
              <w:t>Realizzazione di interventi di divulgazione e promozione ambientale</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ADA.1.243.809</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CONFIGURAZIONE E STRUTTURAZIONE DEL CANTIERE FORESTALE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Esame del piano di lavoro, delle domande di taglio, dei documenti di progetto e di quelli relativi alla sicurezza e alla strutturazione del cantiere</w:t>
            </w:r>
          </w:p>
          <w:p w:rsidR="00506EC4" w:rsidRDefault="00506EC4" w:rsidP="00506EC4">
            <w:pPr>
              <w:pStyle w:val="ADA-Attivit"/>
              <w:numPr>
                <w:ilvl w:val="0"/>
                <w:numId w:val="15"/>
              </w:numPr>
              <w:ind w:left="340" w:hanging="227"/>
            </w:pPr>
            <w:r>
              <w:rPr>
                <w:noProof/>
              </w:rPr>
              <w:t>Selezione delle diverse tecnologie in relazione alla superficie e alle piante da trattare</w:t>
            </w:r>
          </w:p>
          <w:p w:rsidR="00506EC4" w:rsidRDefault="00506EC4" w:rsidP="00506EC4">
            <w:pPr>
              <w:pStyle w:val="ADA-Attivit"/>
              <w:numPr>
                <w:ilvl w:val="0"/>
                <w:numId w:val="15"/>
              </w:numPr>
              <w:ind w:left="340" w:hanging="227"/>
            </w:pPr>
            <w:r>
              <w:rPr>
                <w:noProof/>
              </w:rPr>
              <w:t>Individuazione dell'area più agevole per impiantare il cantiere in base alle caratteristiche della zona boschiva</w:t>
            </w:r>
          </w:p>
          <w:p w:rsidR="00506EC4" w:rsidRDefault="00506EC4" w:rsidP="00506EC4">
            <w:pPr>
              <w:pStyle w:val="ADA-Attivit"/>
              <w:numPr>
                <w:ilvl w:val="0"/>
                <w:numId w:val="15"/>
              </w:numPr>
              <w:ind w:left="340" w:hanging="227"/>
            </w:pPr>
            <w:r>
              <w:rPr>
                <w:noProof/>
              </w:rPr>
              <w:t>Delimitazione e segnalazione del cantiere boschivo e tracciamento delle linee di esbosco e di fuga</w:t>
            </w:r>
          </w:p>
          <w:p w:rsidR="00506EC4" w:rsidRDefault="00506EC4" w:rsidP="00506EC4">
            <w:pPr>
              <w:pStyle w:val="ADA-Attivit"/>
              <w:numPr>
                <w:ilvl w:val="0"/>
                <w:numId w:val="15"/>
              </w:numPr>
              <w:ind w:left="340" w:hanging="227"/>
            </w:pPr>
            <w:r>
              <w:rPr>
                <w:noProof/>
              </w:rPr>
              <w:t>Verifica dell'idoneità di attrezzature, macchinari e DPI</w:t>
            </w:r>
          </w:p>
          <w:p w:rsidR="00506EC4" w:rsidRDefault="00506EC4" w:rsidP="00506EC4">
            <w:pPr>
              <w:pStyle w:val="ADA-Attivit"/>
              <w:numPr>
                <w:ilvl w:val="0"/>
                <w:numId w:val="15"/>
              </w:numPr>
              <w:ind w:left="340" w:hanging="227"/>
            </w:pPr>
            <w:r>
              <w:rPr>
                <w:noProof/>
              </w:rPr>
              <w:t>Applicazione del piano dei tagli, della simbologia e della sua contestualizzazione sul terreno</w:t>
            </w:r>
          </w:p>
          <w:p w:rsidR="00506EC4" w:rsidRPr="00233310" w:rsidRDefault="00506EC4" w:rsidP="00506EC4">
            <w:pPr>
              <w:pStyle w:val="ADA-Chiusura"/>
            </w:pPr>
          </w:p>
        </w:tc>
      </w:tr>
    </w:tbl>
    <w:p w:rsidR="00506EC4" w:rsidRDefault="00506EC4" w:rsidP="00506EC4">
      <w:pPr>
        <w:pStyle w:val="DOC-Spaziatura"/>
      </w:pPr>
    </w:p>
    <w:p w:rsidR="00506EC4" w:rsidRDefault="00506EC4">
      <w:r>
        <w:br w:type="page"/>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ADA.1.243.810</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INTERVENTI DI INGEGNERIA NATURALISTICA PER LA MANUTENZIONE E TUTELA DEL TERRITORIO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Analisi degli elaborati tecnico-progettuali (es. relazione tecnica, capitolato, elenco prezzi, computo, quadro economico, quadro dell'incidenza della manodopera, cronoprogamma, elaborati grafici, documentazione fotografica, ecc. )</w:t>
            </w:r>
          </w:p>
          <w:p w:rsidR="00506EC4" w:rsidRDefault="00506EC4" w:rsidP="00506EC4">
            <w:pPr>
              <w:pStyle w:val="ADA-Attivit"/>
              <w:numPr>
                <w:ilvl w:val="0"/>
                <w:numId w:val="15"/>
              </w:numPr>
              <w:ind w:left="340" w:hanging="227"/>
            </w:pPr>
            <w:r>
              <w:rPr>
                <w:noProof/>
              </w:rPr>
              <w:t>Selezione e scelta del materiale (vegetale e inerte) per la realizzazione di interventi di salvaguardia e messa in sicurezza del territorio</w:t>
            </w:r>
          </w:p>
          <w:p w:rsidR="00506EC4" w:rsidRDefault="00506EC4" w:rsidP="00506EC4">
            <w:pPr>
              <w:pStyle w:val="ADA-Attivit"/>
              <w:numPr>
                <w:ilvl w:val="0"/>
                <w:numId w:val="15"/>
              </w:numPr>
              <w:ind w:left="340" w:hanging="227"/>
            </w:pPr>
            <w:r>
              <w:rPr>
                <w:noProof/>
              </w:rPr>
              <w:t>Realizzazione di strutture per il ripristino di versanti dissestati o predisposti a fenomeni di instabilità (es. palificata di sostegno a parete semplice, a doppia parete, gradonata viva, grata viva, palizzata, ecc.)</w:t>
            </w:r>
          </w:p>
          <w:p w:rsidR="00506EC4" w:rsidRDefault="00506EC4" w:rsidP="00506EC4">
            <w:pPr>
              <w:pStyle w:val="ADA-Attivit"/>
              <w:numPr>
                <w:ilvl w:val="0"/>
                <w:numId w:val="15"/>
              </w:numPr>
              <w:ind w:left="340" w:hanging="227"/>
            </w:pPr>
            <w:r>
              <w:rPr>
                <w:noProof/>
              </w:rPr>
              <w:t>Realizzazione di strutture per la regimazione dei torrenti e dei corsi d'acqua (es. briglia in pietrame e legname, scogliera in massi ciclopici, ecc.)</w:t>
            </w:r>
          </w:p>
          <w:p w:rsidR="00506EC4" w:rsidRDefault="00506EC4" w:rsidP="00506EC4">
            <w:pPr>
              <w:pStyle w:val="ADA-Attivit"/>
              <w:numPr>
                <w:ilvl w:val="0"/>
                <w:numId w:val="15"/>
              </w:numPr>
              <w:ind w:left="340" w:hanging="227"/>
            </w:pPr>
            <w:r>
              <w:rPr>
                <w:noProof/>
              </w:rPr>
              <w:t>Esecuzione delle operazioni di manutenzione di macchinari, attrezzature e dei DPI</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ADA.1.243.811</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INTERVENTI DI IMBOSCHIMENTO E RIMBOSCHIMENTO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Preparazione del terreno per la messa a dimora di piante in interventi di rimboschimento e imboschimento mediante adeguate tecniche agronomiche (es. a buca, a colpo di zappa, a lavorazione andante, ecc.)</w:t>
            </w:r>
          </w:p>
          <w:p w:rsidR="00506EC4" w:rsidRDefault="00506EC4" w:rsidP="00506EC4">
            <w:pPr>
              <w:pStyle w:val="ADA-Attivit"/>
              <w:numPr>
                <w:ilvl w:val="0"/>
                <w:numId w:val="15"/>
              </w:numPr>
              <w:ind w:left="340" w:hanging="227"/>
            </w:pPr>
            <w:r>
              <w:rPr>
                <w:noProof/>
              </w:rPr>
              <w:t>Messa a dimora di piante con l'adozione della tecnica agronomica più idonea (es. fitocella, vaso, radice nuda, ecc.)</w:t>
            </w:r>
          </w:p>
          <w:p w:rsidR="00506EC4" w:rsidRDefault="00506EC4" w:rsidP="00506EC4">
            <w:pPr>
              <w:pStyle w:val="ADA-Attivit"/>
              <w:numPr>
                <w:ilvl w:val="0"/>
                <w:numId w:val="15"/>
              </w:numPr>
              <w:ind w:left="340" w:hanging="227"/>
            </w:pPr>
            <w:r>
              <w:rPr>
                <w:noProof/>
              </w:rPr>
              <w:t>Installazione dei tutori</w:t>
            </w:r>
          </w:p>
          <w:p w:rsidR="00506EC4" w:rsidRDefault="00506EC4" w:rsidP="00506EC4">
            <w:pPr>
              <w:pStyle w:val="ADA-Attivit"/>
              <w:numPr>
                <w:ilvl w:val="0"/>
                <w:numId w:val="15"/>
              </w:numPr>
              <w:ind w:left="340" w:hanging="227"/>
            </w:pPr>
            <w:r>
              <w:rPr>
                <w:noProof/>
              </w:rPr>
              <w:t>Esecuzione delle operazioni per la semina diretta</w:t>
            </w:r>
          </w:p>
          <w:p w:rsidR="00506EC4" w:rsidRDefault="00506EC4" w:rsidP="00506EC4">
            <w:pPr>
              <w:pStyle w:val="ADA-Attivit"/>
              <w:numPr>
                <w:ilvl w:val="0"/>
                <w:numId w:val="15"/>
              </w:numPr>
              <w:ind w:left="340" w:hanging="227"/>
            </w:pPr>
            <w:r>
              <w:rPr>
                <w:noProof/>
              </w:rPr>
              <w:t>Realizzazione delle cure colturali post-impianto</w:t>
            </w:r>
          </w:p>
          <w:p w:rsidR="00506EC4" w:rsidRDefault="00506EC4" w:rsidP="00506EC4">
            <w:pPr>
              <w:pStyle w:val="ADA-Attivit"/>
              <w:numPr>
                <w:ilvl w:val="0"/>
                <w:numId w:val="15"/>
              </w:numPr>
              <w:ind w:left="340" w:hanging="227"/>
            </w:pPr>
            <w:r>
              <w:rPr>
                <w:noProof/>
              </w:rPr>
              <w:t>Esecuzione delle operazioni di manutenzione di macchinari, attrezzature e DPI</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ADA.1.243.812</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INTERVENTI PER IL GOVERNO, LO SVILUPPO DELLE PIANTE E LE CURE COLTURALI FORESTALI</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Individuazione del periodo per la realizzazione delle potature, spalcature, sfolli e diradamenti</w:t>
            </w:r>
          </w:p>
          <w:p w:rsidR="00506EC4" w:rsidRDefault="00506EC4" w:rsidP="00506EC4">
            <w:pPr>
              <w:pStyle w:val="ADA-Attivit"/>
              <w:numPr>
                <w:ilvl w:val="0"/>
                <w:numId w:val="15"/>
              </w:numPr>
              <w:ind w:left="340" w:hanging="227"/>
            </w:pPr>
            <w:r>
              <w:rPr>
                <w:noProof/>
              </w:rPr>
              <w:t>Selezione delle piante, dei rami e delle branche da eliminare negli interventi di potatura, spalcatura, sfollo e diradamento</w:t>
            </w:r>
          </w:p>
          <w:p w:rsidR="00506EC4" w:rsidRDefault="00506EC4" w:rsidP="00506EC4">
            <w:pPr>
              <w:pStyle w:val="ADA-Attivit"/>
              <w:numPr>
                <w:ilvl w:val="0"/>
                <w:numId w:val="15"/>
              </w:numPr>
              <w:ind w:left="340" w:hanging="227"/>
            </w:pPr>
            <w:r>
              <w:rPr>
                <w:noProof/>
              </w:rPr>
              <w:t>Esecuzione delle attività di potatura e spalcatura</w:t>
            </w:r>
          </w:p>
          <w:p w:rsidR="00506EC4" w:rsidRDefault="00506EC4" w:rsidP="00506EC4">
            <w:pPr>
              <w:pStyle w:val="ADA-Attivit"/>
              <w:numPr>
                <w:ilvl w:val="0"/>
                <w:numId w:val="15"/>
              </w:numPr>
              <w:ind w:left="340" w:hanging="227"/>
            </w:pPr>
            <w:r>
              <w:rPr>
                <w:noProof/>
              </w:rPr>
              <w:t>Esecuzione delle attivita di sfollo e diradamento</w:t>
            </w:r>
          </w:p>
          <w:p w:rsidR="00506EC4" w:rsidRDefault="00506EC4" w:rsidP="00506EC4">
            <w:pPr>
              <w:pStyle w:val="ADA-Attivit"/>
              <w:numPr>
                <w:ilvl w:val="0"/>
                <w:numId w:val="15"/>
              </w:numPr>
              <w:ind w:left="340" w:hanging="227"/>
            </w:pPr>
            <w:r>
              <w:rPr>
                <w:noProof/>
              </w:rPr>
              <w:t>Esecuzione dei trattamenti fitosanitari (es. esecuzione di tagli, utilizzo prodotti, ecc.)</w:t>
            </w:r>
          </w:p>
          <w:p w:rsidR="00506EC4" w:rsidRDefault="00506EC4" w:rsidP="00506EC4">
            <w:pPr>
              <w:pStyle w:val="ADA-Attivit"/>
              <w:numPr>
                <w:ilvl w:val="0"/>
                <w:numId w:val="15"/>
              </w:numPr>
              <w:ind w:left="340" w:hanging="227"/>
            </w:pPr>
            <w:r>
              <w:rPr>
                <w:noProof/>
              </w:rPr>
              <w:t>Esecuzione delle operazioni di manutenzione di macchinari, attrezzature e DPI</w:t>
            </w:r>
          </w:p>
          <w:p w:rsidR="00506EC4" w:rsidRPr="00233310" w:rsidRDefault="00506EC4" w:rsidP="00506EC4">
            <w:pPr>
              <w:pStyle w:val="ADA-Chiusura"/>
            </w:pPr>
          </w:p>
        </w:tc>
      </w:tr>
    </w:tbl>
    <w:p w:rsidR="00506EC4" w:rsidRDefault="00506EC4" w:rsidP="00506EC4">
      <w:pPr>
        <w:pStyle w:val="DOC-Spaziatura"/>
      </w:pPr>
    </w:p>
    <w:p w:rsidR="00506EC4" w:rsidRDefault="00506EC4">
      <w:r>
        <w:br w:type="page"/>
      </w: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ADA.1.243.813</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OPERAZIONI DI TAGLIO E ALLESTIMENTO IN UN CANTIERE FORESTALE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Abbattimento delle piante (taglio e atterramento)</w:t>
            </w:r>
          </w:p>
          <w:p w:rsidR="00506EC4" w:rsidRDefault="00506EC4" w:rsidP="00506EC4">
            <w:pPr>
              <w:pStyle w:val="ADA-Attivit"/>
              <w:numPr>
                <w:ilvl w:val="0"/>
                <w:numId w:val="15"/>
              </w:numPr>
              <w:ind w:left="340" w:hanging="227"/>
            </w:pPr>
            <w:r>
              <w:rPr>
                <w:noProof/>
              </w:rPr>
              <w:t>Taglio del cimale e dei rami (sramatura)</w:t>
            </w:r>
          </w:p>
          <w:p w:rsidR="00506EC4" w:rsidRDefault="00506EC4" w:rsidP="00506EC4">
            <w:pPr>
              <w:pStyle w:val="ADA-Attivit"/>
              <w:numPr>
                <w:ilvl w:val="0"/>
                <w:numId w:val="15"/>
              </w:numPr>
              <w:ind w:left="340" w:hanging="227"/>
            </w:pPr>
            <w:r>
              <w:rPr>
                <w:noProof/>
              </w:rPr>
              <w:t>Taglio del tronco in pezzi di dimensioni definite (depezzatura)</w:t>
            </w:r>
          </w:p>
          <w:p w:rsidR="00506EC4" w:rsidRDefault="00506EC4" w:rsidP="00506EC4">
            <w:pPr>
              <w:pStyle w:val="ADA-Attivit"/>
              <w:numPr>
                <w:ilvl w:val="0"/>
                <w:numId w:val="15"/>
              </w:numPr>
              <w:ind w:left="340" w:hanging="227"/>
            </w:pPr>
            <w:r>
              <w:rPr>
                <w:noProof/>
              </w:rPr>
              <w:t>Asportazione della corteccia (scortecciatura)</w:t>
            </w:r>
          </w:p>
          <w:p w:rsidR="00506EC4" w:rsidRDefault="00506EC4" w:rsidP="00506EC4">
            <w:pPr>
              <w:pStyle w:val="ADA-Attivit"/>
              <w:numPr>
                <w:ilvl w:val="0"/>
                <w:numId w:val="15"/>
              </w:numPr>
              <w:ind w:left="340" w:hanging="227"/>
            </w:pPr>
            <w:r>
              <w:rPr>
                <w:noProof/>
              </w:rPr>
              <w:t>Esecuzione delle operazioni di manutenzione di macchinari, attrezzature e DPI</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ADA.1.243.814</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CONCENTRAZIONE E MOVIMENTAZIONE DEL LEGNAME OTTENUTO DALLE PIANTE ABBATTUTE</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Concentramento dei pezzi dal letto di caduta alle vie di esbosco (es. per avvallamento manuale e/o in risine, a strascico con verricelli e/o trattrici, con trattrici dotate di rimorchio, ecc.)</w:t>
            </w:r>
          </w:p>
          <w:p w:rsidR="00506EC4" w:rsidRDefault="00506EC4" w:rsidP="00506EC4">
            <w:pPr>
              <w:pStyle w:val="ADA-Attivit"/>
              <w:numPr>
                <w:ilvl w:val="0"/>
                <w:numId w:val="15"/>
              </w:numPr>
              <w:ind w:left="340" w:hanging="227"/>
            </w:pPr>
            <w:r>
              <w:rPr>
                <w:noProof/>
              </w:rPr>
              <w:t>Esbosco dei pezzi dalle zone di concentramento agli imposti (es. per avvallamento manuale e/o in risine, a strascico con verricelli e/o trattrici, con trattrici dotate di rimorchio, aereo, per via idrica, ecc.)</w:t>
            </w:r>
          </w:p>
          <w:p w:rsidR="00506EC4" w:rsidRDefault="00506EC4" w:rsidP="00506EC4">
            <w:pPr>
              <w:pStyle w:val="ADA-Attivit"/>
              <w:numPr>
                <w:ilvl w:val="0"/>
                <w:numId w:val="15"/>
              </w:numPr>
              <w:ind w:left="340" w:hanging="227"/>
            </w:pPr>
            <w:r>
              <w:rPr>
                <w:noProof/>
              </w:rPr>
              <w:t>Carico del legname sui veicoli destinati al trasporto</w:t>
            </w:r>
          </w:p>
          <w:p w:rsidR="00506EC4" w:rsidRDefault="00506EC4" w:rsidP="00506EC4">
            <w:pPr>
              <w:pStyle w:val="ADA-Attivit"/>
              <w:numPr>
                <w:ilvl w:val="0"/>
                <w:numId w:val="15"/>
              </w:numPr>
              <w:ind w:left="340" w:hanging="227"/>
            </w:pPr>
            <w:r>
              <w:rPr>
                <w:noProof/>
              </w:rPr>
              <w:t>Esecuzione della operazioni di manutenzione di macchinari e attrezzature</w:t>
            </w:r>
          </w:p>
          <w:p w:rsidR="00506EC4" w:rsidRPr="00233310" w:rsidRDefault="00506EC4" w:rsidP="00506EC4">
            <w:pPr>
              <w:pStyle w:val="ADA-Chiusura"/>
            </w:pPr>
          </w:p>
        </w:tc>
      </w:tr>
    </w:tbl>
    <w:p w:rsidR="00506EC4" w:rsidRDefault="00506EC4" w:rsidP="00506EC4">
      <w:pPr>
        <w:pStyle w:val="DOC-Spaziatura"/>
      </w:pPr>
    </w:p>
    <w:p w:rsidR="00506EC4" w:rsidRDefault="00506EC4" w:rsidP="00506EC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06EC4"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506EC4" w:rsidRPr="00B04C6D" w:rsidRDefault="00506EC4" w:rsidP="00437541">
            <w:pPr>
              <w:pStyle w:val="ADA-Codice"/>
            </w:pPr>
            <w:r>
              <w:t>ADA.1.243.815</w:t>
            </w:r>
          </w:p>
        </w:tc>
        <w:tc>
          <w:tcPr>
            <w:tcW w:w="8194" w:type="dxa"/>
            <w:gridSpan w:val="2"/>
            <w:tcBorders>
              <w:left w:val="nil"/>
              <w:bottom w:val="single" w:sz="4" w:space="0" w:color="auto"/>
            </w:tcBorders>
            <w:shd w:val="clear" w:color="auto" w:fill="FFCC66"/>
            <w:tcMar>
              <w:left w:w="85" w:type="dxa"/>
              <w:right w:w="85" w:type="dxa"/>
            </w:tcMar>
          </w:tcPr>
          <w:p w:rsidR="00506EC4" w:rsidRPr="00B04C6D" w:rsidRDefault="00506EC4" w:rsidP="00506EC4">
            <w:pPr>
              <w:pStyle w:val="ADA-Titolo"/>
            </w:pPr>
            <w:r w:rsidRPr="00F94F4C">
              <w:t>LAVORI DI ESTRAZIONE DEL SUGHERO</w:t>
            </w: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Riferimenti relativi all'analisi di processo</w:t>
            </w:r>
          </w:p>
        </w:tc>
      </w:tr>
      <w:tr w:rsidR="00506EC4" w:rsidRPr="00C45E66" w:rsidTr="00506EC4">
        <w:trPr>
          <w:trHeight w:hRule="exact" w:val="57"/>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506EC4" w:rsidRDefault="00506EC4"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Agricoltura, silvicoltura e pesca</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506EC4" w:rsidRPr="00C45E66" w:rsidRDefault="00506EC4"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Coltivazioni agricole, florovivaistiche, forestali e costruzione/manutenzione di parchi e giardini</w:t>
            </w:r>
          </w:p>
        </w:tc>
      </w:tr>
      <w:tr w:rsidR="00506EC4" w:rsidRPr="00C45E66" w:rsidTr="00506EC4">
        <w:trPr>
          <w:trHeight w:hRule="exact" w:val="255"/>
        </w:trPr>
        <w:tc>
          <w:tcPr>
            <w:tcW w:w="1050" w:type="dxa"/>
            <w:gridSpan w:val="2"/>
            <w:tcBorders>
              <w:top w:val="nil"/>
              <w:bottom w:val="nil"/>
              <w:right w:val="nil"/>
            </w:tcBorders>
            <w:tcMar>
              <w:left w:w="57" w:type="dxa"/>
              <w:right w:w="57" w:type="dxa"/>
            </w:tcMar>
          </w:tcPr>
          <w:p w:rsidR="00506EC4" w:rsidRPr="00C45E66" w:rsidRDefault="00506EC4"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06EC4" w:rsidRPr="00736D96" w:rsidRDefault="00506EC4" w:rsidP="00506EC4">
            <w:pPr>
              <w:pStyle w:val="ADA-Riferimenti"/>
            </w:pPr>
            <w:r w:rsidRPr="00F94F4C">
              <w:rPr>
                <w:noProof/>
              </w:rPr>
              <w:t>Gestione di aree boscate e forestali</w:t>
            </w:r>
          </w:p>
        </w:tc>
      </w:tr>
      <w:tr w:rsidR="00506EC4" w:rsidRPr="00C45E66" w:rsidTr="00506EC4">
        <w:trPr>
          <w:trHeight w:hRule="exact" w:val="57"/>
        </w:trPr>
        <w:tc>
          <w:tcPr>
            <w:tcW w:w="483" w:type="dxa"/>
            <w:tcBorders>
              <w:top w:val="nil"/>
              <w:right w:val="nil"/>
            </w:tcBorders>
            <w:tcMar>
              <w:left w:w="57" w:type="dxa"/>
              <w:right w:w="57" w:type="dxa"/>
            </w:tcMar>
          </w:tcPr>
          <w:p w:rsidR="00506EC4" w:rsidRDefault="00506EC4" w:rsidP="00506EC4">
            <w:pPr>
              <w:pStyle w:val="ADA-TestoTabellaCentrato"/>
              <w:jc w:val="right"/>
            </w:pPr>
          </w:p>
        </w:tc>
        <w:tc>
          <w:tcPr>
            <w:tcW w:w="9266" w:type="dxa"/>
            <w:gridSpan w:val="4"/>
            <w:tcBorders>
              <w:top w:val="nil"/>
              <w:left w:val="nil"/>
            </w:tcBorders>
          </w:tcPr>
          <w:p w:rsidR="00506EC4" w:rsidRPr="00322478" w:rsidRDefault="00506EC4" w:rsidP="00506EC4">
            <w:pPr>
              <w:pStyle w:val="ADA-TestoTabellaCentrato"/>
              <w:jc w:val="left"/>
            </w:pPr>
          </w:p>
        </w:tc>
      </w:tr>
      <w:tr w:rsidR="00506EC4" w:rsidRPr="0077085C" w:rsidTr="00506EC4">
        <w:trPr>
          <w:trHeight w:hRule="exact" w:val="284"/>
        </w:trPr>
        <w:tc>
          <w:tcPr>
            <w:tcW w:w="9749" w:type="dxa"/>
            <w:gridSpan w:val="5"/>
            <w:tcBorders>
              <w:bottom w:val="nil"/>
            </w:tcBorders>
            <w:shd w:val="clear" w:color="auto" w:fill="FFFFB9"/>
            <w:vAlign w:val="center"/>
          </w:tcPr>
          <w:p w:rsidR="00506EC4" w:rsidRPr="0077085C" w:rsidRDefault="00506EC4" w:rsidP="00506EC4">
            <w:pPr>
              <w:pStyle w:val="ADA-Titoletti"/>
              <w:spacing w:before="40"/>
              <w:rPr>
                <w:sz w:val="18"/>
              </w:rPr>
            </w:pPr>
            <w:r w:rsidRPr="0077085C">
              <w:rPr>
                <w:sz w:val="18"/>
              </w:rPr>
              <w:t>Attività di lavoro costituenti</w:t>
            </w:r>
          </w:p>
        </w:tc>
      </w:tr>
      <w:tr w:rsidR="00506EC4" w:rsidRPr="00C45E66" w:rsidTr="00506EC4">
        <w:trPr>
          <w:trHeight w:hRule="exact" w:val="85"/>
        </w:trPr>
        <w:tc>
          <w:tcPr>
            <w:tcW w:w="9749" w:type="dxa"/>
            <w:gridSpan w:val="5"/>
            <w:tcBorders>
              <w:top w:val="nil"/>
              <w:bottom w:val="nil"/>
            </w:tcBorders>
            <w:shd w:val="clear" w:color="auto" w:fill="auto"/>
            <w:vAlign w:val="center"/>
          </w:tcPr>
          <w:p w:rsidR="00506EC4" w:rsidRPr="00C45E66" w:rsidRDefault="00506EC4" w:rsidP="00506EC4">
            <w:pPr>
              <w:pStyle w:val="ADA-Titoletti"/>
            </w:pPr>
          </w:p>
        </w:tc>
      </w:tr>
      <w:tr w:rsidR="00506EC4" w:rsidRPr="00C45E66" w:rsidTr="00506EC4">
        <w:trPr>
          <w:trHeight w:val="255"/>
        </w:trPr>
        <w:tc>
          <w:tcPr>
            <w:tcW w:w="9749" w:type="dxa"/>
            <w:gridSpan w:val="5"/>
            <w:tcBorders>
              <w:top w:val="nil"/>
              <w:bottom w:val="single" w:sz="4" w:space="0" w:color="auto"/>
            </w:tcBorders>
            <w:tcMar>
              <w:left w:w="57" w:type="dxa"/>
              <w:right w:w="57" w:type="dxa"/>
            </w:tcMar>
          </w:tcPr>
          <w:p w:rsidR="00506EC4" w:rsidRDefault="00506EC4" w:rsidP="00506EC4">
            <w:pPr>
              <w:pStyle w:val="ADA-Attivit"/>
              <w:numPr>
                <w:ilvl w:val="0"/>
                <w:numId w:val="15"/>
              </w:numPr>
              <w:ind w:left="340" w:hanging="227"/>
            </w:pPr>
            <w:r>
              <w:rPr>
                <w:noProof/>
              </w:rPr>
              <w:t>Controllo dello stato di maturazione del sughero</w:t>
            </w:r>
          </w:p>
          <w:p w:rsidR="00506EC4" w:rsidRDefault="00506EC4" w:rsidP="00506EC4">
            <w:pPr>
              <w:pStyle w:val="ADA-Attivit"/>
              <w:numPr>
                <w:ilvl w:val="0"/>
                <w:numId w:val="15"/>
              </w:numPr>
              <w:ind w:left="340" w:hanging="227"/>
            </w:pPr>
            <w:r>
              <w:rPr>
                <w:noProof/>
              </w:rPr>
              <w:t>Selezione delle querce da sughero da sottoporre a demaschiatura o decortica</w:t>
            </w:r>
          </w:p>
          <w:p w:rsidR="00506EC4" w:rsidRDefault="00506EC4" w:rsidP="00506EC4">
            <w:pPr>
              <w:pStyle w:val="ADA-Attivit"/>
              <w:numPr>
                <w:ilvl w:val="0"/>
                <w:numId w:val="15"/>
              </w:numPr>
              <w:ind w:left="340" w:hanging="227"/>
            </w:pPr>
            <w:r>
              <w:rPr>
                <w:noProof/>
              </w:rPr>
              <w:t>Esecuzione delle operazioni di demaschiatura o di decortica</w:t>
            </w:r>
          </w:p>
          <w:p w:rsidR="00506EC4" w:rsidRDefault="00506EC4" w:rsidP="00506EC4">
            <w:pPr>
              <w:pStyle w:val="ADA-Attivit"/>
              <w:numPr>
                <w:ilvl w:val="0"/>
                <w:numId w:val="15"/>
              </w:numPr>
              <w:ind w:left="340" w:hanging="227"/>
            </w:pPr>
            <w:r>
              <w:rPr>
                <w:noProof/>
              </w:rPr>
              <w:t>Cura della pulizia del sottotronco</w:t>
            </w:r>
          </w:p>
          <w:p w:rsidR="00506EC4" w:rsidRDefault="00506EC4" w:rsidP="00506EC4">
            <w:pPr>
              <w:pStyle w:val="ADA-Attivit"/>
              <w:numPr>
                <w:ilvl w:val="0"/>
                <w:numId w:val="15"/>
              </w:numPr>
              <w:ind w:left="340" w:hanging="227"/>
            </w:pPr>
            <w:r>
              <w:rPr>
                <w:noProof/>
              </w:rPr>
              <w:t>Esecuzione delle operazioni per l'essiccazione del sughero estratto</w:t>
            </w:r>
          </w:p>
          <w:p w:rsidR="00506EC4" w:rsidRDefault="00506EC4" w:rsidP="00506EC4">
            <w:pPr>
              <w:pStyle w:val="ADA-Attivit"/>
              <w:numPr>
                <w:ilvl w:val="0"/>
                <w:numId w:val="15"/>
              </w:numPr>
              <w:ind w:left="340" w:hanging="227"/>
            </w:pPr>
            <w:r>
              <w:rPr>
                <w:noProof/>
              </w:rPr>
              <w:t>Esecuzione della operazioni di manutenzione di macchinari e attrezzature per l'estrazione del sughero</w:t>
            </w:r>
          </w:p>
          <w:p w:rsidR="00506EC4" w:rsidRPr="00233310" w:rsidRDefault="00506EC4" w:rsidP="00506EC4">
            <w:pPr>
              <w:pStyle w:val="ADA-Chiusura"/>
            </w:pPr>
          </w:p>
        </w:tc>
      </w:tr>
    </w:tbl>
    <w:p w:rsidR="00506EC4" w:rsidRDefault="00506EC4" w:rsidP="00506EC4">
      <w:pPr>
        <w:pStyle w:val="DOC-Spaziatura"/>
      </w:pPr>
    </w:p>
    <w:p w:rsidR="00D87148" w:rsidRDefault="00D87148" w:rsidP="00D87148">
      <w:pPr>
        <w:pStyle w:val="DOC-Spaziatura"/>
      </w:pPr>
    </w:p>
    <w:p w:rsidR="00D87148" w:rsidRDefault="00D87148" w:rsidP="00D87148">
      <w:pPr>
        <w:pStyle w:val="DOC-Spaziatura"/>
        <w:sectPr w:rsidR="00D87148" w:rsidSect="00D87148">
          <w:headerReference w:type="default" r:id="rId19"/>
          <w:footerReference w:type="default" r:id="rId20"/>
          <w:footerReference w:type="first" r:id="rId21"/>
          <w:pgSz w:w="11907" w:h="16840" w:code="9"/>
          <w:pgMar w:top="1134" w:right="1134" w:bottom="1134" w:left="1134" w:header="567" w:footer="567" w:gutter="0"/>
          <w:pgNumType w:start="1"/>
          <w:cols w:space="708"/>
          <w:titlePg/>
          <w:docGrid w:linePitch="360"/>
        </w:sectPr>
      </w:pPr>
    </w:p>
    <w:p w:rsidR="00901561" w:rsidRDefault="00BF4834" w:rsidP="00FD5764">
      <w:pPr>
        <w:pStyle w:val="DOC-TitoloSezione"/>
      </w:pPr>
      <w:bookmarkStart w:id="11" w:name="_Toc406417794"/>
      <w:bookmarkStart w:id="12" w:name="_Toc8653585"/>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585CBA" w:rsidRPr="00B20B47" w:rsidRDefault="00585CBA" w:rsidP="00B20B47">
      <w:pPr>
        <w:pStyle w:val="DOC-TitoloSettoreXelenchi"/>
      </w:pPr>
      <w:r w:rsidRPr="00B20B47">
        <w:t>COLTIVAZIONI AGRICOLE, FLOROVIVAISTICHE, FORESTALI</w:t>
      </w:r>
      <w:r w:rsidRPr="00B20B47">
        <w:br/>
        <w:t>E GESTIONE DI PARCHI E GIARDINI</w:t>
      </w:r>
    </w:p>
    <w:tbl>
      <w:tblPr>
        <w:tblW w:w="9580" w:type="dxa"/>
        <w:tblLayout w:type="fixed"/>
        <w:tblCellMar>
          <w:left w:w="10" w:type="dxa"/>
          <w:right w:w="10" w:type="dxa"/>
        </w:tblCellMar>
        <w:tblLook w:val="0000" w:firstRow="0" w:lastRow="0" w:firstColumn="0" w:lastColumn="0" w:noHBand="0" w:noVBand="0"/>
      </w:tblPr>
      <w:tblGrid>
        <w:gridCol w:w="40"/>
        <w:gridCol w:w="1378"/>
        <w:gridCol w:w="7422"/>
        <w:gridCol w:w="700"/>
        <w:gridCol w:w="40"/>
      </w:tblGrid>
      <w:tr w:rsidR="00D96441" w:rsidTr="00D96441">
        <w:trPr>
          <w:trHeight w:hRule="exact" w:val="320"/>
        </w:trPr>
        <w:tc>
          <w:tcPr>
            <w:tcW w:w="40" w:type="dxa"/>
          </w:tcPr>
          <w:p w:rsidR="00D96441" w:rsidRDefault="00D96441" w:rsidP="007647E5">
            <w:pPr>
              <w:pStyle w:val="EMPTYCELLSTYLE"/>
            </w:pPr>
          </w:p>
        </w:tc>
        <w:tc>
          <w:tcPr>
            <w:tcW w:w="137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7647E5">
            <w:pPr>
              <w:pStyle w:val="DOC-ElencoIntestazioni"/>
            </w:pPr>
            <w:r>
              <w:t>Codice</w:t>
            </w:r>
          </w:p>
        </w:tc>
        <w:tc>
          <w:tcPr>
            <w:tcW w:w="742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7647E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7647E5">
            <w:pPr>
              <w:pStyle w:val="DOC-ElencoIntestazioni"/>
            </w:pPr>
            <w:r>
              <w:t>EQF</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QPR-AGR-01</w:t>
            </w:r>
          </w:p>
        </w:tc>
        <w:tc>
          <w:tcPr>
            <w:tcW w:w="7422" w:type="dxa"/>
            <w:tcMar>
              <w:top w:w="0" w:type="dxa"/>
              <w:left w:w="60" w:type="dxa"/>
              <w:bottom w:w="0" w:type="dxa"/>
              <w:right w:w="0" w:type="dxa"/>
            </w:tcMar>
            <w:vAlign w:val="center"/>
          </w:tcPr>
          <w:p w:rsidR="00D96441" w:rsidRDefault="00D96441" w:rsidP="007647E5">
            <w:pPr>
              <w:pStyle w:val="DOC-ELenco"/>
            </w:pPr>
            <w:r>
              <w:t>PREPARAZIONE DEL TERRENO</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QPR-AGR-02</w:t>
            </w:r>
          </w:p>
        </w:tc>
        <w:tc>
          <w:tcPr>
            <w:tcW w:w="7422" w:type="dxa"/>
            <w:tcMar>
              <w:top w:w="0" w:type="dxa"/>
              <w:left w:w="60" w:type="dxa"/>
              <w:bottom w:w="0" w:type="dxa"/>
              <w:right w:w="0" w:type="dxa"/>
            </w:tcMar>
            <w:vAlign w:val="center"/>
          </w:tcPr>
          <w:p w:rsidR="00D96441" w:rsidRDefault="00D96441" w:rsidP="007647E5">
            <w:pPr>
              <w:pStyle w:val="DOC-ELenco"/>
            </w:pPr>
            <w:r>
              <w:t>PREDISPOSIZIONE DEGLI IMPIANTI DI COLTIVAZIONE</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QPR-AGR-03</w:t>
            </w:r>
          </w:p>
        </w:tc>
        <w:tc>
          <w:tcPr>
            <w:tcW w:w="7422" w:type="dxa"/>
            <w:tcMar>
              <w:top w:w="0" w:type="dxa"/>
              <w:left w:w="60" w:type="dxa"/>
              <w:bottom w:w="0" w:type="dxa"/>
              <w:right w:w="0" w:type="dxa"/>
            </w:tcMar>
            <w:vAlign w:val="center"/>
          </w:tcPr>
          <w:p w:rsidR="00D96441" w:rsidRDefault="00D96441" w:rsidP="007647E5">
            <w:pPr>
              <w:pStyle w:val="DOC-ELenco"/>
            </w:pPr>
            <w:r>
              <w:t>IMPIANTO E MOLTIPLICAZIONE DELLE PIANTE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QPR-AGR-04</w:t>
            </w:r>
          </w:p>
        </w:tc>
        <w:tc>
          <w:tcPr>
            <w:tcW w:w="7422" w:type="dxa"/>
            <w:tcMar>
              <w:top w:w="0" w:type="dxa"/>
              <w:left w:w="60" w:type="dxa"/>
              <w:bottom w:w="0" w:type="dxa"/>
              <w:right w:w="0" w:type="dxa"/>
            </w:tcMar>
            <w:vAlign w:val="center"/>
          </w:tcPr>
          <w:p w:rsidR="00D96441" w:rsidRDefault="00D96441" w:rsidP="007647E5">
            <w:pPr>
              <w:pStyle w:val="DOC-ELenco"/>
            </w:pPr>
            <w:r>
              <w:t>EFFETTUARE L'IRRIGAZIONE DELLE PIANTE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QPR-AGR-05</w:t>
            </w:r>
          </w:p>
        </w:tc>
        <w:tc>
          <w:tcPr>
            <w:tcW w:w="7422" w:type="dxa"/>
            <w:tcMar>
              <w:top w:w="0" w:type="dxa"/>
              <w:left w:w="60" w:type="dxa"/>
              <w:bottom w:w="0" w:type="dxa"/>
              <w:right w:w="0" w:type="dxa"/>
            </w:tcMar>
            <w:vAlign w:val="center"/>
          </w:tcPr>
          <w:p w:rsidR="00D96441" w:rsidRDefault="00D96441" w:rsidP="007647E5">
            <w:pPr>
              <w:pStyle w:val="DOC-ELenco"/>
            </w:pPr>
            <w:r>
              <w:t>DISTRIBUZIONE DI PRODOTTI FERTILIZZANTI E FITOSANITARI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QPR-AGR-06</w:t>
            </w:r>
          </w:p>
        </w:tc>
        <w:tc>
          <w:tcPr>
            <w:tcW w:w="7422" w:type="dxa"/>
            <w:tcMar>
              <w:top w:w="0" w:type="dxa"/>
              <w:left w:w="60" w:type="dxa"/>
              <w:bottom w:w="0" w:type="dxa"/>
              <w:right w:w="0" w:type="dxa"/>
            </w:tcMar>
            <w:vAlign w:val="center"/>
          </w:tcPr>
          <w:p w:rsidR="00D96441" w:rsidRDefault="00D96441" w:rsidP="007647E5">
            <w:pPr>
              <w:pStyle w:val="DOC-ELenco"/>
            </w:pPr>
            <w:r>
              <w:t>ESECUZIONE DELLE POTATURE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QPR-AGR-07</w:t>
            </w:r>
          </w:p>
        </w:tc>
        <w:tc>
          <w:tcPr>
            <w:tcW w:w="7422" w:type="dxa"/>
            <w:tcMar>
              <w:top w:w="0" w:type="dxa"/>
              <w:left w:w="60" w:type="dxa"/>
              <w:bottom w:w="0" w:type="dxa"/>
              <w:right w:w="0" w:type="dxa"/>
            </w:tcMar>
            <w:vAlign w:val="center"/>
          </w:tcPr>
          <w:p w:rsidR="00D96441" w:rsidRDefault="00D96441" w:rsidP="007647E5">
            <w:pPr>
              <w:pStyle w:val="DOC-ELenco"/>
            </w:pPr>
            <w:r>
              <w:t>ABBATTIMENTO DI ALBERI E ALBERATURE</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QPR-AGR-08</w:t>
            </w:r>
          </w:p>
        </w:tc>
        <w:tc>
          <w:tcPr>
            <w:tcW w:w="7422" w:type="dxa"/>
            <w:tcMar>
              <w:top w:w="0" w:type="dxa"/>
              <w:left w:w="60" w:type="dxa"/>
              <w:bottom w:w="0" w:type="dxa"/>
              <w:right w:w="0" w:type="dxa"/>
            </w:tcMar>
            <w:vAlign w:val="center"/>
          </w:tcPr>
          <w:p w:rsidR="00D96441" w:rsidRDefault="00D96441" w:rsidP="007647E5">
            <w:pPr>
              <w:pStyle w:val="DOC-ELenco"/>
            </w:pPr>
            <w:r>
              <w:t>RACCOLTA DEI PRODOTTI AGRICOLI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QPR-AGR-09</w:t>
            </w:r>
          </w:p>
        </w:tc>
        <w:tc>
          <w:tcPr>
            <w:tcW w:w="7422" w:type="dxa"/>
            <w:tcMar>
              <w:top w:w="0" w:type="dxa"/>
              <w:left w:w="60" w:type="dxa"/>
              <w:bottom w:w="0" w:type="dxa"/>
              <w:right w:w="0" w:type="dxa"/>
            </w:tcMar>
            <w:vAlign w:val="center"/>
          </w:tcPr>
          <w:p w:rsidR="00D96441" w:rsidRDefault="00D96441" w:rsidP="007647E5">
            <w:pPr>
              <w:pStyle w:val="DOC-ELenco"/>
            </w:pPr>
            <w:r>
              <w:t>VENDITA DEI PRODOTTI AGRICOLI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QPR-AGR-10</w:t>
            </w:r>
          </w:p>
        </w:tc>
        <w:tc>
          <w:tcPr>
            <w:tcW w:w="7422" w:type="dxa"/>
            <w:tcMar>
              <w:top w:w="0" w:type="dxa"/>
              <w:left w:w="60" w:type="dxa"/>
              <w:bottom w:w="0" w:type="dxa"/>
              <w:right w:w="0" w:type="dxa"/>
            </w:tcMar>
            <w:vAlign w:val="center"/>
          </w:tcPr>
          <w:p w:rsidR="00D96441" w:rsidRDefault="00D96441" w:rsidP="007647E5">
            <w:pPr>
              <w:pStyle w:val="DOC-ELenco"/>
            </w:pPr>
            <w:r>
              <w:t>PROGETTAZIONE DI AREE VERDI, PARCHI E GIARDINI</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QPR-AGR-11</w:t>
            </w:r>
          </w:p>
        </w:tc>
        <w:tc>
          <w:tcPr>
            <w:tcW w:w="7422" w:type="dxa"/>
            <w:tcMar>
              <w:top w:w="0" w:type="dxa"/>
              <w:left w:w="60" w:type="dxa"/>
              <w:bottom w:w="0" w:type="dxa"/>
              <w:right w:w="0" w:type="dxa"/>
            </w:tcMar>
            <w:vAlign w:val="center"/>
          </w:tcPr>
          <w:p w:rsidR="00D96441" w:rsidRDefault="00D96441" w:rsidP="007647E5">
            <w:pPr>
              <w:pStyle w:val="DOC-ELenco"/>
            </w:pPr>
            <w:r>
              <w:t>GESTIONE DELLE AREE VERDI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QPR-AGR-12</w:t>
            </w:r>
          </w:p>
        </w:tc>
        <w:tc>
          <w:tcPr>
            <w:tcW w:w="7422" w:type="dxa"/>
            <w:tcMar>
              <w:top w:w="0" w:type="dxa"/>
              <w:left w:w="60" w:type="dxa"/>
              <w:bottom w:w="0" w:type="dxa"/>
              <w:right w:w="0" w:type="dxa"/>
            </w:tcMar>
            <w:vAlign w:val="center"/>
          </w:tcPr>
          <w:p w:rsidR="00D96441" w:rsidRDefault="00D96441" w:rsidP="007647E5">
            <w:pPr>
              <w:pStyle w:val="DOC-ELenco"/>
            </w:pPr>
            <w:r>
              <w:t>PROGETTAZIONE DI OPERE DI INGEGNERIA NATURALISTICA</w:t>
            </w:r>
          </w:p>
        </w:tc>
        <w:tc>
          <w:tcPr>
            <w:tcW w:w="700" w:type="dxa"/>
            <w:tcMar>
              <w:top w:w="0" w:type="dxa"/>
              <w:left w:w="60" w:type="dxa"/>
              <w:bottom w:w="0" w:type="dxa"/>
              <w:right w:w="0" w:type="dxa"/>
            </w:tcMar>
            <w:vAlign w:val="center"/>
          </w:tcPr>
          <w:p w:rsidR="00D96441" w:rsidRDefault="00D96441" w:rsidP="00D96441">
            <w:pPr>
              <w:pStyle w:val="DOC-ElencoCx"/>
            </w:pPr>
            <w:r>
              <w:t>5</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QPR-AGR-13</w:t>
            </w:r>
          </w:p>
        </w:tc>
        <w:tc>
          <w:tcPr>
            <w:tcW w:w="7422" w:type="dxa"/>
            <w:tcMar>
              <w:top w:w="0" w:type="dxa"/>
              <w:left w:w="60" w:type="dxa"/>
              <w:bottom w:w="0" w:type="dxa"/>
              <w:right w:w="0" w:type="dxa"/>
            </w:tcMar>
            <w:vAlign w:val="center"/>
          </w:tcPr>
          <w:p w:rsidR="00D96441" w:rsidRDefault="00D96441" w:rsidP="007647E5">
            <w:pPr>
              <w:pStyle w:val="DOC-ELenco"/>
            </w:pPr>
            <w:r>
              <w:t>REALIZZAZIONE DI OPERE DI INGEGNERIA NATURALISTICA</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QPR-AGR-14</w:t>
            </w:r>
          </w:p>
        </w:tc>
        <w:tc>
          <w:tcPr>
            <w:tcW w:w="7422" w:type="dxa"/>
            <w:tcMar>
              <w:top w:w="0" w:type="dxa"/>
              <w:left w:w="60" w:type="dxa"/>
              <w:bottom w:w="0" w:type="dxa"/>
              <w:right w:w="0" w:type="dxa"/>
            </w:tcMar>
            <w:vAlign w:val="center"/>
          </w:tcPr>
          <w:p w:rsidR="00D96441" w:rsidRDefault="00D96441" w:rsidP="007647E5">
            <w:pPr>
              <w:pStyle w:val="DOC-ELenco"/>
            </w:pPr>
            <w:r>
              <w:t>ORGANIZZAZIONE DEI PROCESSI PRODUTTIVI</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QPR-AGR-15</w:t>
            </w:r>
          </w:p>
        </w:tc>
        <w:tc>
          <w:tcPr>
            <w:tcW w:w="7422" w:type="dxa"/>
            <w:tcMar>
              <w:top w:w="0" w:type="dxa"/>
              <w:left w:w="60" w:type="dxa"/>
              <w:bottom w:w="0" w:type="dxa"/>
              <w:right w:w="0" w:type="dxa"/>
            </w:tcMar>
            <w:vAlign w:val="center"/>
          </w:tcPr>
          <w:p w:rsidR="00D96441" w:rsidRDefault="00D96441" w:rsidP="007647E5">
            <w:pPr>
              <w:pStyle w:val="DOC-ELenco"/>
            </w:pPr>
            <w:r>
              <w:t>CONTROLLO TECNICO-ECONOMICO DELL’ATTIVITÀ AGRICOLA</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78" w:type="dxa"/>
            <w:tcMar>
              <w:top w:w="0" w:type="dxa"/>
              <w:left w:w="60" w:type="dxa"/>
              <w:bottom w:w="0" w:type="dxa"/>
              <w:right w:w="0" w:type="dxa"/>
            </w:tcMar>
            <w:vAlign w:val="center"/>
          </w:tcPr>
          <w:p w:rsidR="00D96441" w:rsidRDefault="00D96441" w:rsidP="007647E5">
            <w:pPr>
              <w:pStyle w:val="DOC-ElencoGrassetto"/>
            </w:pPr>
            <w:r>
              <w:t>QPR-AGR-16</w:t>
            </w:r>
          </w:p>
        </w:tc>
        <w:tc>
          <w:tcPr>
            <w:tcW w:w="7422" w:type="dxa"/>
            <w:tcMar>
              <w:top w:w="0" w:type="dxa"/>
              <w:left w:w="60" w:type="dxa"/>
              <w:bottom w:w="0" w:type="dxa"/>
              <w:right w:w="0" w:type="dxa"/>
            </w:tcMar>
            <w:vAlign w:val="center"/>
          </w:tcPr>
          <w:p w:rsidR="00D96441" w:rsidRDefault="00D96441" w:rsidP="007647E5">
            <w:pPr>
              <w:pStyle w:val="DOC-ELenco"/>
            </w:pPr>
            <w:r>
              <w:t>VALORIZZAZIONE DELLA PRODUZIONE AGRICOLA</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7647E5">
            <w:pPr>
              <w:pStyle w:val="EMPTYCELLSTYLE"/>
            </w:pPr>
          </w:p>
        </w:tc>
      </w:tr>
    </w:tbl>
    <w:p w:rsidR="004615EC" w:rsidRDefault="004615EC" w:rsidP="00006FE5">
      <w:pPr>
        <w:pStyle w:val="QPR-Descrittori"/>
      </w:pPr>
    </w:p>
    <w:p w:rsidR="00075AB7" w:rsidRDefault="00D55939" w:rsidP="00234F95">
      <w:pPr>
        <w:pStyle w:val="DOC-TitoloSottoSezione"/>
      </w:pPr>
      <w:bookmarkStart w:id="13" w:name="_Toc406417795"/>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E03524" w:rsidRDefault="00E03524" w:rsidP="00E0352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PREPARAZIONE DEL TERRENO</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QPR-AGR-01</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dell'indirizzo produttivo aziendale e delle caratteristiche agronomiche, il soggetto è in grado di preparare il terreno per le successive fasi di semina, trapianto e coltivazione, utilizzando sia strumenti semplici che attrezzature complesse.</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Caratteristiche chimiche, fisiche e biologiche del terreno agrario e dei terricci</w:t>
            </w:r>
          </w:p>
          <w:p w:rsidR="00E03524" w:rsidRDefault="00E03524" w:rsidP="00E03524">
            <w:pPr>
              <w:pStyle w:val="QPR-ConoscenzeAbilit"/>
              <w:ind w:left="283" w:hanging="198"/>
            </w:pPr>
            <w:r>
              <w:rPr>
                <w:noProof/>
              </w:rPr>
              <w:t>Le trasformazioni chimiche e biologiche del terreno</w:t>
            </w:r>
          </w:p>
          <w:p w:rsidR="00E03524" w:rsidRDefault="00E03524" w:rsidP="00E03524">
            <w:pPr>
              <w:pStyle w:val="QPR-ConoscenzeAbilit"/>
              <w:ind w:left="283" w:hanging="198"/>
            </w:pPr>
            <w:r>
              <w:rPr>
                <w:noProof/>
              </w:rPr>
              <w:t>Tecniche di raccolta dei campioni per le analisi</w:t>
            </w:r>
          </w:p>
          <w:p w:rsidR="00E03524" w:rsidRDefault="00E03524" w:rsidP="00E03524">
            <w:pPr>
              <w:pStyle w:val="QPR-ConoscenzeAbilit"/>
              <w:ind w:left="283" w:hanging="198"/>
            </w:pPr>
            <w:r>
              <w:rPr>
                <w:noProof/>
              </w:rPr>
              <w:t>Procedure per la conservazione della fertilità</w:t>
            </w:r>
          </w:p>
          <w:p w:rsidR="00E03524" w:rsidRDefault="00E03524" w:rsidP="00E03524">
            <w:pPr>
              <w:pStyle w:val="QPR-ConoscenzeAbilit"/>
              <w:ind w:left="283" w:hanging="198"/>
            </w:pPr>
            <w:r>
              <w:rPr>
                <w:noProof/>
              </w:rPr>
              <w:t>Principi di meccanizzazione agricola: caratteristiche della trattrice e suo funzionamento</w:t>
            </w:r>
          </w:p>
          <w:p w:rsidR="00E03524" w:rsidRDefault="00E03524" w:rsidP="00E03524">
            <w:pPr>
              <w:pStyle w:val="QPR-ConoscenzeAbilit"/>
              <w:ind w:left="283" w:hanging="198"/>
            </w:pPr>
            <w:r>
              <w:rPr>
                <w:noProof/>
              </w:rPr>
              <w:t>Caratteristiche tecniche e manutenzione di aratro, erpice, sarchiatore, fresa, motocoltivatori</w:t>
            </w:r>
          </w:p>
          <w:p w:rsidR="00E03524" w:rsidRDefault="00E03524" w:rsidP="00E03524">
            <w:pPr>
              <w:pStyle w:val="QPR-ConoscenzeAbilit"/>
              <w:ind w:left="283" w:hanging="198"/>
            </w:pPr>
            <w:r>
              <w:rPr>
                <w:noProof/>
              </w:rPr>
              <w:t>Caratteristiche dei materiali e delle attrezzature utilizzate per la protezione delle colture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Riconoscere le condizioni del terreno idonee per le lavorazioni</w:t>
            </w:r>
          </w:p>
          <w:p w:rsidR="00E03524" w:rsidRDefault="00E03524" w:rsidP="00E03524">
            <w:pPr>
              <w:pStyle w:val="QPR-ConoscenzeAbilit"/>
              <w:ind w:left="283" w:hanging="198"/>
            </w:pPr>
            <w:r>
              <w:rPr>
                <w:noProof/>
              </w:rPr>
              <w:t>Predisporre il trattore ed effettuare l'aggancio degli attrezzi portati (attacco a tre punte) o trainati</w:t>
            </w:r>
          </w:p>
          <w:p w:rsidR="00E03524" w:rsidRDefault="00E03524" w:rsidP="00E03524">
            <w:pPr>
              <w:pStyle w:val="QPR-ConoscenzeAbilit"/>
              <w:ind w:left="283" w:hanging="198"/>
            </w:pPr>
            <w:r>
              <w:rPr>
                <w:noProof/>
              </w:rPr>
              <w:t>Effettuare le regolazioni degli attrezzi (profondità, grado di sminuzzamento o rimescolamento desiderato, ecc.) e scegliere la velocità di avanzamento</w:t>
            </w:r>
          </w:p>
          <w:p w:rsidR="00E03524" w:rsidRDefault="00E03524" w:rsidP="00E03524">
            <w:pPr>
              <w:pStyle w:val="QPR-ConoscenzeAbilit"/>
              <w:ind w:left="283" w:hanging="198"/>
            </w:pPr>
            <w:r>
              <w:rPr>
                <w:noProof/>
              </w:rPr>
              <w:t>Eseguire la lavorazione monitorandone costantemente l'esito</w:t>
            </w:r>
          </w:p>
          <w:p w:rsidR="00E03524" w:rsidRDefault="00E03524" w:rsidP="00E03524">
            <w:pPr>
              <w:pStyle w:val="QPR-ConoscenzeAbilit"/>
              <w:ind w:left="283" w:hanging="198"/>
            </w:pPr>
            <w:r>
              <w:rPr>
                <w:noProof/>
              </w:rPr>
              <w:t>Eseguire la pulizia e l'eventuale lubrificazione degli attrezzi utilizzati</w:t>
            </w:r>
          </w:p>
          <w:p w:rsidR="00E03524" w:rsidRDefault="00E03524" w:rsidP="00E03524">
            <w:pPr>
              <w:pStyle w:val="QPR-ConoscenzeAbilit"/>
              <w:ind w:left="283" w:hanging="198"/>
            </w:pPr>
            <w:r>
              <w:rPr>
                <w:noProof/>
              </w:rPr>
              <w:t>Predisporre strutture e impianti e utilizzare materiali per la protezione delle colture (tunnel, serre, rete antigrandine, pacciamatura ecc.)</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PREDISPOSIZIONE DEGLI IMPIANTI DI COLTIVAZIONE</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QPR-AGR-02</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scelte produttive aziendali e delle tecniche di coltivazione adottate, il soggetto è in grado di predisporre strutture e impianti di coltivazione per il sostegno e la protezione delle colture nelle diverse fasi di crescita.</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Distanze e sesti di impianto utilizzati per la coltivazione di ortaggi (in pieno campo e in serra), vite e piante da frutto</w:t>
            </w:r>
          </w:p>
          <w:p w:rsidR="00E03524" w:rsidRDefault="00E03524" w:rsidP="00E03524">
            <w:pPr>
              <w:pStyle w:val="QPR-ConoscenzeAbilit"/>
              <w:ind w:left="283" w:hanging="198"/>
            </w:pPr>
            <w:r>
              <w:rPr>
                <w:noProof/>
              </w:rPr>
              <w:t>Tecniche di pacciamatura: caratteristiche dei materiali utilizzati e delle macchine pacciamatrici</w:t>
            </w:r>
          </w:p>
          <w:p w:rsidR="00E03524" w:rsidRDefault="00E03524" w:rsidP="00E03524">
            <w:pPr>
              <w:pStyle w:val="QPR-ConoscenzeAbilit"/>
              <w:ind w:left="283" w:hanging="198"/>
            </w:pPr>
            <w:r>
              <w:rPr>
                <w:noProof/>
              </w:rPr>
              <w:t>Caratteristiche tecniche di pali e fili metallici utilizzati per l'impostazione del vigneto e del frutteto</w:t>
            </w:r>
          </w:p>
          <w:p w:rsidR="00E03524" w:rsidRDefault="00E03524" w:rsidP="00E03524">
            <w:pPr>
              <w:pStyle w:val="QPR-ConoscenzeAbilit"/>
              <w:ind w:left="283" w:hanging="198"/>
            </w:pPr>
            <w:r>
              <w:rPr>
                <w:noProof/>
              </w:rPr>
              <w:t>Impostazione della struttura portante per vigneto e frutteto: tecniche, strumenti e macchine utilizzati (trivelle, tendifilo, argani, tiranti, ancore per pali di testata ecc.)</w:t>
            </w:r>
          </w:p>
          <w:p w:rsidR="00E03524" w:rsidRDefault="00E03524" w:rsidP="00E03524">
            <w:pPr>
              <w:pStyle w:val="QPR-ConoscenzeAbilit"/>
              <w:ind w:left="283" w:hanging="198"/>
            </w:pPr>
            <w:r>
              <w:rPr>
                <w:noProof/>
              </w:rPr>
              <w:t>Caratteristiche dei materiali e delle attrezzature utilizzate per la protezione delle colture</w:t>
            </w:r>
          </w:p>
          <w:p w:rsidR="00E03524" w:rsidRDefault="00E03524" w:rsidP="00E03524">
            <w:pPr>
              <w:pStyle w:val="QPR-ConoscenzeAbilit"/>
              <w:ind w:left="283" w:hanging="198"/>
            </w:pPr>
            <w:r>
              <w:rPr>
                <w:noProof/>
              </w:rPr>
              <w:t>Caratteristiche degli elementi costruttivi di tunnel e serre</w:t>
            </w:r>
          </w:p>
          <w:p w:rsidR="00E03524" w:rsidRDefault="00E03524" w:rsidP="00E03524">
            <w:pPr>
              <w:pStyle w:val="QPR-ConoscenzeAbilit"/>
              <w:ind w:left="283" w:hanging="198"/>
            </w:pPr>
            <w:r>
              <w:rPr>
                <w:noProof/>
              </w:rPr>
              <w:t>Caratteristiche tecniche degli impianti di condizionamento (luce, temperatura e umidità) utilizzati in serra</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Stendere la pacciamatura in film plastico o di origine organica</w:t>
            </w:r>
          </w:p>
          <w:p w:rsidR="00E03524" w:rsidRDefault="00E03524" w:rsidP="00E03524">
            <w:pPr>
              <w:pStyle w:val="QPR-ConoscenzeAbilit"/>
              <w:ind w:left="283" w:hanging="198"/>
            </w:pPr>
            <w:r>
              <w:rPr>
                <w:noProof/>
              </w:rPr>
              <w:t>Riconoscere il sesto di impianto più idoneo per le colture in filare</w:t>
            </w:r>
          </w:p>
          <w:p w:rsidR="00E03524" w:rsidRDefault="00E03524" w:rsidP="00E03524">
            <w:pPr>
              <w:pStyle w:val="QPR-ConoscenzeAbilit"/>
              <w:ind w:left="283" w:hanging="198"/>
            </w:pPr>
            <w:r>
              <w:rPr>
                <w:noProof/>
              </w:rPr>
              <w:t>Individuare materiali e accessori necessari per l'impostazione di filari per il sostegno delle colture</w:t>
            </w:r>
          </w:p>
          <w:p w:rsidR="00E03524" w:rsidRDefault="00E03524" w:rsidP="00E03524">
            <w:pPr>
              <w:pStyle w:val="QPR-ConoscenzeAbilit"/>
              <w:ind w:left="283" w:hanging="198"/>
            </w:pPr>
            <w:r>
              <w:rPr>
                <w:noProof/>
              </w:rPr>
              <w:t>Collocare i pali di sostegno e i fili di acciaio rispettando distanze e misure già definite</w:t>
            </w:r>
          </w:p>
          <w:p w:rsidR="00E03524" w:rsidRDefault="00E03524" w:rsidP="00E03524">
            <w:pPr>
              <w:pStyle w:val="QPR-ConoscenzeAbilit"/>
              <w:ind w:left="283" w:hanging="198"/>
            </w:pPr>
            <w:r>
              <w:rPr>
                <w:noProof/>
              </w:rPr>
              <w:t>Impiantare piedini e archi di tunnel di piccole dimensioni</w:t>
            </w:r>
          </w:p>
          <w:p w:rsidR="00E03524" w:rsidRDefault="00E03524" w:rsidP="00E03524">
            <w:pPr>
              <w:pStyle w:val="QPR-ConoscenzeAbilit"/>
              <w:ind w:left="283" w:hanging="198"/>
            </w:pPr>
            <w:r>
              <w:rPr>
                <w:noProof/>
              </w:rPr>
              <w:t>Collocare film plastico di copertura e rete antigrandine fissandoli alle strutture</w:t>
            </w:r>
          </w:p>
          <w:p w:rsidR="00E03524" w:rsidRDefault="00E03524" w:rsidP="00E03524">
            <w:pPr>
              <w:pStyle w:val="QPR-ConoscenzeAbilit"/>
              <w:ind w:left="283" w:hanging="198"/>
            </w:pPr>
            <w:r>
              <w:rPr>
                <w:noProof/>
              </w:rPr>
              <w:t>Assemblare i principali elementi strutturali di una serra</w:t>
            </w:r>
          </w:p>
          <w:p w:rsidR="00E03524" w:rsidRDefault="00E03524" w:rsidP="00E03524">
            <w:pPr>
              <w:pStyle w:val="QPR-ConoscenzeAbilit"/>
              <w:ind w:left="283" w:hanging="198"/>
            </w:pPr>
            <w:r>
              <w:rPr>
                <w:noProof/>
              </w:rPr>
              <w:t>Effettuare i lavori di preparazione per l'installazione di impianti di condizionamento in serra</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IMPIANTO E MOLTIPLICAZIONE DELLE PIANTE</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QPR-AGR-03</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0025786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caratteristiche delle piante interessate e del sistema di allevamento, il soggetto è in grado di effettuare l'impianto (messa a dimora di semi e piante, trapianto) e la moltiplicazione (per propagazione o innesto) di piante erbacee e legnose.</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Caratteristiche del seme e fisiologia della germinazione</w:t>
            </w:r>
          </w:p>
          <w:p w:rsidR="00E03524" w:rsidRDefault="00E03524" w:rsidP="00E03524">
            <w:pPr>
              <w:pStyle w:val="QPR-ConoscenzeAbilit"/>
              <w:ind w:left="283" w:hanging="198"/>
            </w:pPr>
            <w:r>
              <w:rPr>
                <w:noProof/>
              </w:rPr>
              <w:t>Cenni di anatomia e fisiologia delle piante (radice, fusto, gemme e foglia, tessuti, accrescimento, cicatrizzazione)</w:t>
            </w:r>
          </w:p>
          <w:p w:rsidR="00E03524" w:rsidRDefault="00E03524" w:rsidP="00E03524">
            <w:pPr>
              <w:pStyle w:val="QPR-ConoscenzeAbilit"/>
              <w:ind w:left="283" w:hanging="198"/>
            </w:pPr>
            <w:r>
              <w:rPr>
                <w:noProof/>
              </w:rPr>
              <w:t>Caratteristiche botaniche specifiche delle piante più diffuse e coltivate in FVG</w:t>
            </w:r>
          </w:p>
          <w:p w:rsidR="00E03524" w:rsidRDefault="00E03524" w:rsidP="00E03524">
            <w:pPr>
              <w:pStyle w:val="QPR-ConoscenzeAbilit"/>
              <w:ind w:left="283" w:hanging="198"/>
            </w:pPr>
            <w:r>
              <w:rPr>
                <w:noProof/>
              </w:rPr>
              <w:t>Caratteristiche delle strutture anatomiche vegetali interessate nella moltiplicazione e nell'innesto</w:t>
            </w:r>
          </w:p>
          <w:p w:rsidR="00E03524" w:rsidRDefault="00E03524" w:rsidP="00E03524">
            <w:pPr>
              <w:pStyle w:val="QPR-ConoscenzeAbilit"/>
              <w:ind w:left="283" w:hanging="198"/>
            </w:pPr>
            <w:r>
              <w:rPr>
                <w:noProof/>
              </w:rPr>
              <w:t>Caratteristiche botaniche e produttive dei portinnesti della vite e delle piante da frutto</w:t>
            </w:r>
          </w:p>
          <w:p w:rsidR="00E03524" w:rsidRDefault="00E03524" w:rsidP="00E03524">
            <w:pPr>
              <w:pStyle w:val="QPR-ConoscenzeAbilit"/>
              <w:ind w:left="283" w:hanging="198"/>
            </w:pPr>
            <w:r>
              <w:rPr>
                <w:noProof/>
              </w:rPr>
              <w:t>Avvertenze relative al calcolo della densità di semina per le principali piante coltivate</w:t>
            </w:r>
          </w:p>
          <w:p w:rsidR="00E03524" w:rsidRDefault="00E03524" w:rsidP="00E03524">
            <w:pPr>
              <w:pStyle w:val="QPR-ConoscenzeAbilit"/>
              <w:ind w:left="283" w:hanging="198"/>
            </w:pPr>
            <w:r>
              <w:rPr>
                <w:noProof/>
              </w:rPr>
              <w:t>Tecniche di trapianto</w:t>
            </w:r>
          </w:p>
          <w:p w:rsidR="00E03524" w:rsidRDefault="00E03524" w:rsidP="00E03524">
            <w:pPr>
              <w:pStyle w:val="QPR-ConoscenzeAbilit"/>
              <w:ind w:left="283" w:hanging="198"/>
            </w:pPr>
            <w:r>
              <w:rPr>
                <w:noProof/>
              </w:rPr>
              <w:t>Caratteristiche dei sesti di impianto utilizzati per la vite e le piante da frutto</w:t>
            </w:r>
          </w:p>
          <w:p w:rsidR="00E03524" w:rsidRDefault="00E03524" w:rsidP="00E03524">
            <w:pPr>
              <w:pStyle w:val="QPR-ConoscenzeAbilit"/>
              <w:ind w:left="283" w:hanging="198"/>
            </w:pPr>
            <w:r>
              <w:rPr>
                <w:noProof/>
              </w:rPr>
              <w:t>Caratteristiche degli elementi costitutivi dell'impianto (pali, teli antigrandine, accessori), criteri di scelta e modalità d'installazione</w:t>
            </w:r>
          </w:p>
          <w:p w:rsidR="00E03524" w:rsidRDefault="00E03524" w:rsidP="00E03524">
            <w:pPr>
              <w:pStyle w:val="QPR-ConoscenzeAbilit"/>
              <w:ind w:left="283" w:hanging="198"/>
            </w:pPr>
            <w:r>
              <w:rPr>
                <w:noProof/>
              </w:rPr>
              <w:t>Caratteristiche tecniche e criteri di utilizzo di macchine e attrezzature utilizzate per la semina e il trapianto</w:t>
            </w:r>
          </w:p>
          <w:p w:rsidR="00E03524" w:rsidRDefault="00E03524" w:rsidP="00E03524">
            <w:pPr>
              <w:pStyle w:val="QPR-ConoscenzeAbilit"/>
              <w:ind w:left="283" w:hanging="198"/>
            </w:pPr>
            <w:r>
              <w:rPr>
                <w:noProof/>
              </w:rPr>
              <w:t>Tipologie di innesti e modalità operative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Verificare la corretta funzionalità delle macchine e delle attrezzature utilizzate per la semina e l'impianto (trattore, trapiantatrice, altre attrezzature manuali)</w:t>
            </w:r>
          </w:p>
          <w:p w:rsidR="00E03524" w:rsidRDefault="00E03524" w:rsidP="00E03524">
            <w:pPr>
              <w:pStyle w:val="QPR-ConoscenzeAbilit"/>
              <w:ind w:left="283" w:hanging="198"/>
            </w:pPr>
            <w:r>
              <w:rPr>
                <w:noProof/>
              </w:rPr>
              <w:t>Pianificare la semina di specie erbacee calcolando la quantità di seme necessaria</w:t>
            </w:r>
          </w:p>
          <w:p w:rsidR="00E03524" w:rsidRDefault="00E03524" w:rsidP="00E03524">
            <w:pPr>
              <w:pStyle w:val="QPR-ConoscenzeAbilit"/>
              <w:ind w:left="283" w:hanging="198"/>
            </w:pPr>
            <w:r>
              <w:rPr>
                <w:noProof/>
              </w:rPr>
              <w:t>Eseguire la semina con mezzi meccanici, con attrezzature manuali in pieno campo o in aree protette</w:t>
            </w:r>
          </w:p>
          <w:p w:rsidR="00E03524" w:rsidRDefault="00E03524" w:rsidP="00E03524">
            <w:pPr>
              <w:pStyle w:val="QPR-ConoscenzeAbilit"/>
              <w:ind w:left="283" w:hanging="198"/>
            </w:pPr>
            <w:r>
              <w:rPr>
                <w:noProof/>
              </w:rPr>
              <w:t>Eseguire le operazioni di regolazione e carico della seminatrice meccanica o manuale sulla base della densità di seme da distribuire</w:t>
            </w:r>
          </w:p>
          <w:p w:rsidR="00E03524" w:rsidRDefault="00E03524" w:rsidP="00E03524">
            <w:pPr>
              <w:pStyle w:val="QPR-ConoscenzeAbilit"/>
              <w:ind w:left="283" w:hanging="198"/>
            </w:pPr>
            <w:r>
              <w:rPr>
                <w:noProof/>
              </w:rPr>
              <w:t>Eseguire il trapianto con mezzi meccanici, con attrezzature manuali o semi manuali monitorando l'esecuzione dell'operazione</w:t>
            </w:r>
          </w:p>
          <w:p w:rsidR="00E03524" w:rsidRDefault="00E03524" w:rsidP="00E03524">
            <w:pPr>
              <w:pStyle w:val="QPR-ConoscenzeAbilit"/>
              <w:ind w:left="283" w:hanging="198"/>
            </w:pPr>
            <w:r>
              <w:rPr>
                <w:noProof/>
              </w:rPr>
              <w:t>Pianificare l'impianto di specie frutticole e arboree individuando distanze e quantità di pali tutori e accessori</w:t>
            </w:r>
          </w:p>
          <w:p w:rsidR="00E03524" w:rsidRDefault="00E03524" w:rsidP="00E03524">
            <w:pPr>
              <w:pStyle w:val="QPR-ConoscenzeAbilit"/>
              <w:ind w:left="283" w:hanging="198"/>
            </w:pPr>
            <w:r>
              <w:rPr>
                <w:noProof/>
              </w:rPr>
              <w:t>Effettuare la moltiplicazione delle piante per via vegetativa (talea, margotta, propaggine, ecc.)</w:t>
            </w:r>
          </w:p>
          <w:p w:rsidR="00E03524" w:rsidRDefault="00E03524" w:rsidP="00E03524">
            <w:pPr>
              <w:pStyle w:val="QPR-ConoscenzeAbilit"/>
              <w:ind w:left="283" w:hanging="198"/>
            </w:pPr>
            <w:r>
              <w:rPr>
                <w:noProof/>
              </w:rPr>
              <w:t>Realizzare i più comuni innesti sulle piante da frutto</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EFFETTUARE L'IRRIGAZIONE DELLE PIANTE</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QPR-AGR-04</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0025786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In funzione del tipo di coltura e del suo stadio vegetativo, il soggetto è in grado di effettuare interventi irrigui in pieno campo e in ambiente protetto (es. serre), provvedendo anche alla predisposizione degli impianti.</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Ciclo dell'acqua e sue dinamiche nel terreno</w:t>
            </w:r>
          </w:p>
          <w:p w:rsidR="00E03524" w:rsidRDefault="00E03524" w:rsidP="00E03524">
            <w:pPr>
              <w:pStyle w:val="QPR-ConoscenzeAbilit"/>
              <w:ind w:left="283" w:hanging="198"/>
            </w:pPr>
            <w:r>
              <w:rPr>
                <w:noProof/>
              </w:rPr>
              <w:t>Criteri per la valutazione delle esigenze idriche delle piante coltivate</w:t>
            </w:r>
          </w:p>
          <w:p w:rsidR="00E03524" w:rsidRDefault="00E03524" w:rsidP="00E03524">
            <w:pPr>
              <w:pStyle w:val="QPR-ConoscenzeAbilit"/>
              <w:ind w:left="283" w:hanging="198"/>
            </w:pPr>
            <w:r>
              <w:rPr>
                <w:noProof/>
              </w:rPr>
              <w:t>Influenza della tipologia di terreno sul fabbisogno idrico</w:t>
            </w:r>
          </w:p>
          <w:p w:rsidR="00E03524" w:rsidRDefault="00E03524" w:rsidP="00E03524">
            <w:pPr>
              <w:pStyle w:val="QPR-ConoscenzeAbilit"/>
              <w:ind w:left="283" w:hanging="198"/>
            </w:pPr>
            <w:r>
              <w:rPr>
                <w:noProof/>
              </w:rPr>
              <w:t>Tipologie di irrigazione delle coltivazioni: infiltrazione laterale, soprachioma, sottochioma, localizzata</w:t>
            </w:r>
          </w:p>
          <w:p w:rsidR="00E03524" w:rsidRDefault="00E03524" w:rsidP="00E03524">
            <w:pPr>
              <w:pStyle w:val="QPR-ConoscenzeAbilit"/>
              <w:ind w:left="283" w:hanging="198"/>
            </w:pPr>
            <w:r>
              <w:rPr>
                <w:noProof/>
              </w:rPr>
              <w:t>Caratteristiche tecniche dei differenti impianti irrigui e relative procedure di realizzazione</w:t>
            </w:r>
          </w:p>
          <w:p w:rsidR="00E03524" w:rsidRDefault="00E03524" w:rsidP="00E03524">
            <w:pPr>
              <w:pStyle w:val="QPR-ConoscenzeAbilit"/>
              <w:ind w:left="283" w:hanging="198"/>
            </w:pPr>
            <w:r>
              <w:rPr>
                <w:noProof/>
              </w:rPr>
              <w:t>Caratteristiche tecniche delle pompe idriche</w:t>
            </w:r>
          </w:p>
          <w:p w:rsidR="00E03524" w:rsidRDefault="00E03524" w:rsidP="00E03524">
            <w:pPr>
              <w:pStyle w:val="QPR-ConoscenzeAbilit"/>
              <w:ind w:left="283" w:hanging="198"/>
            </w:pPr>
            <w:r>
              <w:rPr>
                <w:noProof/>
              </w:rPr>
              <w:t>Modalità di raccordo alla rete idrica</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Calcolo del fabbisogno idrico delle diverse coltivazioni in funzione alla tipologia di piante, allo stadio vegetativo, alla tipologia di terreno e alla stagionalità</w:t>
            </w:r>
          </w:p>
          <w:p w:rsidR="00E03524" w:rsidRDefault="00E03524" w:rsidP="00E03524">
            <w:pPr>
              <w:pStyle w:val="QPR-ConoscenzeAbilit"/>
              <w:ind w:left="283" w:hanging="198"/>
            </w:pPr>
            <w:r>
              <w:rPr>
                <w:noProof/>
              </w:rPr>
              <w:t>Creazione di solchi per l'irrigazione mediante infiltrazione laterale</w:t>
            </w:r>
          </w:p>
          <w:p w:rsidR="00E03524" w:rsidRDefault="00E03524" w:rsidP="00E03524">
            <w:pPr>
              <w:pStyle w:val="QPR-ConoscenzeAbilit"/>
              <w:ind w:left="283" w:hanging="198"/>
            </w:pPr>
            <w:r>
              <w:rPr>
                <w:noProof/>
              </w:rPr>
              <w:t>Predisporre impianti di irrigazione soprachioma</w:t>
            </w:r>
          </w:p>
          <w:p w:rsidR="00E03524" w:rsidRDefault="00E03524" w:rsidP="00E03524">
            <w:pPr>
              <w:pStyle w:val="QPR-ConoscenzeAbilit"/>
              <w:ind w:left="283" w:hanging="198"/>
            </w:pPr>
            <w:r>
              <w:rPr>
                <w:noProof/>
              </w:rPr>
              <w:t>Predisporre impianti di irrigazione sottochioma</w:t>
            </w:r>
          </w:p>
          <w:p w:rsidR="00E03524" w:rsidRDefault="00E03524" w:rsidP="00E03524">
            <w:pPr>
              <w:pStyle w:val="QPR-ConoscenzeAbilit"/>
              <w:ind w:left="283" w:hanging="198"/>
            </w:pPr>
            <w:r>
              <w:rPr>
                <w:noProof/>
              </w:rPr>
              <w:t>Assemblare gli elementi tecnici di un impianto di irrigazione localizzata</w:t>
            </w:r>
          </w:p>
          <w:p w:rsidR="00E03524" w:rsidRDefault="00E03524" w:rsidP="00E03524">
            <w:pPr>
              <w:pStyle w:val="QPR-ConoscenzeAbilit"/>
              <w:ind w:left="283" w:hanging="198"/>
            </w:pPr>
            <w:r>
              <w:rPr>
                <w:noProof/>
              </w:rPr>
              <w:t>Effettuare la regolazione del flusso idrico, compresa la programmazione delle centraline di controllo degli impianti automatizzati</w:t>
            </w:r>
          </w:p>
          <w:p w:rsidR="00E03524" w:rsidRDefault="00E03524" w:rsidP="00E03524">
            <w:pPr>
              <w:pStyle w:val="QPR-ConoscenzeAbilit"/>
              <w:ind w:left="283" w:hanging="198"/>
            </w:pPr>
            <w:r>
              <w:rPr>
                <w:noProof/>
              </w:rPr>
              <w:t>Effettuare l'intervento di irrigazione, monitorandone il corretto funzionamento ed intervenendo in caso di necessità</w:t>
            </w:r>
          </w:p>
          <w:p w:rsidR="00E03524" w:rsidRPr="006F0970" w:rsidRDefault="00E03524" w:rsidP="00E03524">
            <w:pPr>
              <w:pStyle w:val="QPR-ChiusuraConAbi"/>
            </w:pPr>
          </w:p>
        </w:tc>
      </w:tr>
    </w:tbl>
    <w:p w:rsidR="00E03524" w:rsidRDefault="00E03524" w:rsidP="00E03524">
      <w:pPr>
        <w:pStyle w:val="DOC-Spaziatura"/>
      </w:pP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DISTRIBUZIONE DI PRODOTTI FERTILIZZANTI E FITOSANITARI</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QPR-AGR-05</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In funzione dello specifico obiettivo dell'intervento e dello stadio vegetativo delle piante, il soggetto è in grado di effettuare interventi fertilizzanti, diserbanti e antiparassitari sulle coltivazioni in atto e/o sul terreno, nel rispetto delle norme ambientali e di eventuali disciplinari produttivi.</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Caratteristiche degli elementi nutritivi</w:t>
            </w:r>
          </w:p>
          <w:p w:rsidR="00E03524" w:rsidRDefault="00E03524" w:rsidP="00E03524">
            <w:pPr>
              <w:pStyle w:val="QPR-ConoscenzeAbilit"/>
              <w:ind w:left="283" w:hanging="198"/>
            </w:pPr>
            <w:r>
              <w:rPr>
                <w:noProof/>
              </w:rPr>
              <w:t>Tecniche di calcolo dei fabbisogni nutrizionali delle piante</w:t>
            </w:r>
          </w:p>
          <w:p w:rsidR="00E03524" w:rsidRDefault="00E03524" w:rsidP="00E03524">
            <w:pPr>
              <w:pStyle w:val="QPR-ConoscenzeAbilit"/>
              <w:ind w:left="283" w:hanging="198"/>
            </w:pPr>
            <w:r>
              <w:rPr>
                <w:noProof/>
              </w:rPr>
              <w:t>Caratteristiche e formulazioni commerciali di fertilizzanti, correttivi e ammendanti</w:t>
            </w:r>
          </w:p>
          <w:p w:rsidR="00E03524" w:rsidRDefault="00E03524" w:rsidP="00E03524">
            <w:pPr>
              <w:pStyle w:val="QPR-ConoscenzeAbilit"/>
              <w:ind w:left="283" w:hanging="198"/>
            </w:pPr>
            <w:r>
              <w:rPr>
                <w:noProof/>
              </w:rPr>
              <w:t>Caratteristiche di insetti, funghi, batteri e virus che attaccano le piante</w:t>
            </w:r>
          </w:p>
          <w:p w:rsidR="00E03524" w:rsidRDefault="00E03524" w:rsidP="00E03524">
            <w:pPr>
              <w:pStyle w:val="QPR-ConoscenzeAbilit"/>
              <w:ind w:left="283" w:hanging="198"/>
            </w:pPr>
            <w:r>
              <w:rPr>
                <w:noProof/>
              </w:rPr>
              <w:t>Criteri di utilizzo, tossicità e formulazioni commerciali dei prodotti antiparassitari utilizzati in agricoltura</w:t>
            </w:r>
          </w:p>
          <w:p w:rsidR="00E03524" w:rsidRDefault="00E03524" w:rsidP="00E03524">
            <w:pPr>
              <w:pStyle w:val="QPR-ConoscenzeAbilit"/>
              <w:ind w:left="283" w:hanging="198"/>
            </w:pPr>
            <w:r>
              <w:rPr>
                <w:noProof/>
              </w:rPr>
              <w:t>Tecniche di lotta antiparassitaria: convenzionale, integrata, biologica</w:t>
            </w:r>
          </w:p>
          <w:p w:rsidR="00E03524" w:rsidRDefault="00E03524" w:rsidP="00E03524">
            <w:pPr>
              <w:pStyle w:val="QPR-ConoscenzeAbilit"/>
              <w:ind w:left="283" w:hanging="198"/>
            </w:pPr>
            <w:r>
              <w:rPr>
                <w:noProof/>
              </w:rPr>
              <w:t>Elementi di botanica delle piante infestanti</w:t>
            </w:r>
          </w:p>
          <w:p w:rsidR="00E03524" w:rsidRDefault="00E03524" w:rsidP="00E03524">
            <w:pPr>
              <w:pStyle w:val="QPR-ConoscenzeAbilit"/>
              <w:ind w:left="283" w:hanging="198"/>
            </w:pPr>
            <w:r>
              <w:rPr>
                <w:noProof/>
              </w:rPr>
              <w:t>Caratteristiche dei prodotti diserbanti e tecniche di diserbo</w:t>
            </w:r>
          </w:p>
          <w:p w:rsidR="00E03524" w:rsidRDefault="00E03524" w:rsidP="00E03524">
            <w:pPr>
              <w:pStyle w:val="QPR-ConoscenzeAbilit"/>
              <w:ind w:left="283" w:hanging="198"/>
            </w:pPr>
            <w:r>
              <w:rPr>
                <w:noProof/>
              </w:rPr>
              <w:t>Caratteristiche e utilizzo degli impianti di fertirrigazione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Effettuare controlli sullo stato fitosanitario delle colture</w:t>
            </w:r>
          </w:p>
          <w:p w:rsidR="00E03524" w:rsidRDefault="00E03524" w:rsidP="00E03524">
            <w:pPr>
              <w:pStyle w:val="QPR-ConoscenzeAbilit"/>
              <w:ind w:left="283" w:hanging="198"/>
            </w:pPr>
            <w:r>
              <w:rPr>
                <w:noProof/>
              </w:rPr>
              <w:t>Effettuare controlli sulla presenza e tipologia di erbe infestanti</w:t>
            </w:r>
          </w:p>
          <w:p w:rsidR="00E03524" w:rsidRDefault="00E03524" w:rsidP="00E03524">
            <w:pPr>
              <w:pStyle w:val="QPR-ConoscenzeAbilit"/>
              <w:ind w:left="283" w:hanging="198"/>
            </w:pPr>
            <w:r>
              <w:rPr>
                <w:noProof/>
              </w:rPr>
              <w:t>Rilevare la presenza di carenze/eccessi nutrizionali o disfunzioni fisiologiche</w:t>
            </w:r>
          </w:p>
          <w:p w:rsidR="00E03524" w:rsidRDefault="00E03524" w:rsidP="00E03524">
            <w:pPr>
              <w:pStyle w:val="QPR-ConoscenzeAbilit"/>
              <w:ind w:left="283" w:hanging="198"/>
            </w:pPr>
            <w:r>
              <w:rPr>
                <w:noProof/>
              </w:rPr>
              <w:t>Individuare i fertilizzanti più adatti per le singole specie coltivate</w:t>
            </w:r>
          </w:p>
          <w:p w:rsidR="00E03524" w:rsidRDefault="00E03524" w:rsidP="00E03524">
            <w:pPr>
              <w:pStyle w:val="QPR-ConoscenzeAbilit"/>
              <w:ind w:left="283" w:hanging="198"/>
            </w:pPr>
            <w:r>
              <w:rPr>
                <w:noProof/>
              </w:rPr>
              <w:t>Eseguire la fertilizzazione (utilizzando anche macchine specifiche)</w:t>
            </w:r>
          </w:p>
          <w:p w:rsidR="00E03524" w:rsidRDefault="00E03524" w:rsidP="00E03524">
            <w:pPr>
              <w:pStyle w:val="QPR-ConoscenzeAbilit"/>
              <w:ind w:left="283" w:hanging="198"/>
            </w:pPr>
            <w:r>
              <w:rPr>
                <w:noProof/>
              </w:rPr>
              <w:t>Scegliere i prodotti antiparassitari e diserbanti più idonei per specifiche necessità di intervento</w:t>
            </w:r>
          </w:p>
          <w:p w:rsidR="00E03524" w:rsidRDefault="00E03524" w:rsidP="00E03524">
            <w:pPr>
              <w:pStyle w:val="QPR-ConoscenzeAbilit"/>
              <w:ind w:left="283" w:hanging="198"/>
            </w:pPr>
            <w:r>
              <w:rPr>
                <w:noProof/>
              </w:rPr>
              <w:t>Preparare la soluzione antiparassitaria e/o diserbante rispettando le indicazioni descritte sulle confezioni e le norme sulla sicurezza</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lastRenderedPageBreak/>
              <w:t>ESECUZIONE DELLE POTATURE</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QPR-AGR-06</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0025786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In funzione del sistema di allevamento delle piante interessate, il soggetto è in grado di eseguire la potatura di arbusti, piante da frutto e piante ornamentali, tenendo in considerazione gli aspetti produttivi e/o estetici.</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Tipologie di rami nelle piante da frutto e ornamentali</w:t>
            </w:r>
          </w:p>
          <w:p w:rsidR="00E03524" w:rsidRDefault="00E03524" w:rsidP="00E03524">
            <w:pPr>
              <w:pStyle w:val="QPR-ConoscenzeAbilit"/>
              <w:ind w:left="283" w:hanging="198"/>
            </w:pPr>
            <w:r>
              <w:rPr>
                <w:noProof/>
              </w:rPr>
              <w:t>Tipologie di tagli di potatura e loro protezione</w:t>
            </w:r>
          </w:p>
          <w:p w:rsidR="00E03524" w:rsidRDefault="00E03524" w:rsidP="00E03524">
            <w:pPr>
              <w:pStyle w:val="QPR-ConoscenzeAbilit"/>
              <w:ind w:left="283" w:hanging="198"/>
            </w:pPr>
            <w:r>
              <w:rPr>
                <w:noProof/>
              </w:rPr>
              <w:t>Tecniche di potatura: allevamento, mantenimento, produzione</w:t>
            </w:r>
          </w:p>
          <w:p w:rsidR="00E03524" w:rsidRDefault="00E03524" w:rsidP="00E03524">
            <w:pPr>
              <w:pStyle w:val="QPR-ConoscenzeAbilit"/>
              <w:ind w:left="283" w:hanging="198"/>
            </w:pPr>
            <w:r>
              <w:rPr>
                <w:noProof/>
              </w:rPr>
              <w:t>Caratteristiche degli attrezzi utilizzati per la potatura</w:t>
            </w:r>
          </w:p>
          <w:p w:rsidR="00E03524" w:rsidRDefault="00E03524" w:rsidP="00E03524">
            <w:pPr>
              <w:pStyle w:val="QPR-ConoscenzeAbilit"/>
              <w:ind w:left="283" w:hanging="198"/>
            </w:pPr>
            <w:r>
              <w:rPr>
                <w:noProof/>
              </w:rPr>
              <w:t>Caratteristiche biologiche dei principali fitofagi, malattie fungine e batteriche collegate alle attività di potatura</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Effettuare un'analisi visiva della pianta da potare e individuare le strutture vegetali su cui intervenire</w:t>
            </w:r>
          </w:p>
          <w:p w:rsidR="00E03524" w:rsidRDefault="00E03524" w:rsidP="00E03524">
            <w:pPr>
              <w:pStyle w:val="QPR-ConoscenzeAbilit"/>
              <w:ind w:left="283" w:hanging="198"/>
            </w:pPr>
            <w:r>
              <w:rPr>
                <w:noProof/>
              </w:rPr>
              <w:t>Controllare l'efficienza degli attrezzi da taglio utilizzati</w:t>
            </w:r>
          </w:p>
          <w:p w:rsidR="00E03524" w:rsidRDefault="00E03524" w:rsidP="00E03524">
            <w:pPr>
              <w:pStyle w:val="QPR-ConoscenzeAbilit"/>
              <w:ind w:left="283" w:hanging="198"/>
            </w:pPr>
            <w:r>
              <w:rPr>
                <w:noProof/>
              </w:rPr>
              <w:t>Predisporre e utilizzare eventuali macchine agevolatrici (elevatori)</w:t>
            </w:r>
          </w:p>
          <w:p w:rsidR="00E03524" w:rsidRDefault="00E03524" w:rsidP="00E03524">
            <w:pPr>
              <w:pStyle w:val="QPR-ConoscenzeAbilit"/>
              <w:ind w:left="283" w:hanging="198"/>
            </w:pPr>
            <w:r>
              <w:rPr>
                <w:noProof/>
              </w:rPr>
              <w:t>Eseguire i tagli ed eventuali legature dei rami</w:t>
            </w:r>
          </w:p>
          <w:p w:rsidR="00E03524" w:rsidRDefault="00E03524" w:rsidP="00E03524">
            <w:pPr>
              <w:pStyle w:val="QPR-ConoscenzeAbilit"/>
              <w:ind w:left="283" w:hanging="198"/>
            </w:pPr>
            <w:r>
              <w:rPr>
                <w:noProof/>
              </w:rPr>
              <w:t>Effettuare eventuali interventi a protezione dei tagli di potatura</w:t>
            </w:r>
          </w:p>
          <w:p w:rsidR="00E03524" w:rsidRPr="006F0970" w:rsidRDefault="00E03524" w:rsidP="00E03524">
            <w:pPr>
              <w:pStyle w:val="QPR-ChiusuraConAbi"/>
            </w:pPr>
          </w:p>
        </w:tc>
      </w:tr>
    </w:tbl>
    <w:p w:rsidR="00E03524" w:rsidRDefault="00E03524" w:rsidP="00E03524">
      <w:pPr>
        <w:pStyle w:val="DOC-Spaziatura"/>
      </w:pP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ABBATTIMENTO DI ALBERI E ALBERATURE</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QPR-AGR-07</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caratteristiche delle piante da abbattere e del sito in cui sono collocate, il soggetto è in grado di effettuare l'abbattimento di alberi e alberature, provvedendo all'eventuale prima lavorazione del tronco e alla pulizia della zona di lavoro.</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Tipologie di rami, tipologie di tagli, protezione dei tagli, cicatrizzazione</w:t>
            </w:r>
          </w:p>
          <w:p w:rsidR="00E03524" w:rsidRDefault="00E03524" w:rsidP="00E03524">
            <w:pPr>
              <w:pStyle w:val="QPR-ConoscenzeAbilit"/>
              <w:ind w:left="283" w:hanging="198"/>
            </w:pPr>
            <w:r>
              <w:rPr>
                <w:noProof/>
              </w:rPr>
              <w:t>Caratteristiche commerciali dei diversi tipi di legname</w:t>
            </w:r>
          </w:p>
          <w:p w:rsidR="00E03524" w:rsidRDefault="00E03524" w:rsidP="00E03524">
            <w:pPr>
              <w:pStyle w:val="QPR-ConoscenzeAbilit"/>
              <w:ind w:left="283" w:hanging="198"/>
            </w:pPr>
            <w:r>
              <w:rPr>
                <w:noProof/>
              </w:rPr>
              <w:t>Caratteristiche delle macchine e dell'attrezzatura operativa e relativa manutenzione ordinaria</w:t>
            </w:r>
          </w:p>
          <w:p w:rsidR="00E03524" w:rsidRDefault="00E03524" w:rsidP="00E03524">
            <w:pPr>
              <w:pStyle w:val="QPR-ConoscenzeAbilit"/>
              <w:ind w:left="283" w:hanging="198"/>
            </w:pPr>
            <w:r>
              <w:rPr>
                <w:noProof/>
              </w:rPr>
              <w:t>Organizzazione del cantiere di lavoro</w:t>
            </w:r>
          </w:p>
          <w:p w:rsidR="00E03524" w:rsidRDefault="00E03524" w:rsidP="00E03524">
            <w:pPr>
              <w:pStyle w:val="QPR-ConoscenzeAbilit"/>
              <w:ind w:left="283" w:hanging="198"/>
            </w:pPr>
            <w:r>
              <w:rPr>
                <w:noProof/>
              </w:rPr>
              <w:t>Caratteristiche della motosega, modalità d'uso, affilatura della catena e manutenzione</w:t>
            </w:r>
          </w:p>
          <w:p w:rsidR="00E03524" w:rsidRDefault="00E03524" w:rsidP="00E03524">
            <w:pPr>
              <w:pStyle w:val="QPR-ConoscenzeAbilit"/>
              <w:ind w:left="283" w:hanging="198"/>
            </w:pPr>
            <w:r>
              <w:rPr>
                <w:noProof/>
              </w:rPr>
              <w:t>Tecniche di scortecciatura, sramatura e depezzatura</w:t>
            </w:r>
          </w:p>
          <w:p w:rsidR="00E03524" w:rsidRDefault="00E03524" w:rsidP="00E03524">
            <w:pPr>
              <w:pStyle w:val="QPR-ConoscenzeAbilit"/>
              <w:ind w:left="283" w:hanging="198"/>
            </w:pPr>
            <w:r>
              <w:rPr>
                <w:noProof/>
              </w:rPr>
              <w:t>Tecniche di esbosco, concentramento e carico</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Effettuare un'analisi visiva della pianta da abbattere e pianificare le fasi operative</w:t>
            </w:r>
          </w:p>
          <w:p w:rsidR="00E03524" w:rsidRDefault="00E03524" w:rsidP="00E03524">
            <w:pPr>
              <w:pStyle w:val="QPR-ConoscenzeAbilit"/>
              <w:ind w:left="283" w:hanging="198"/>
            </w:pPr>
            <w:r>
              <w:rPr>
                <w:noProof/>
              </w:rPr>
              <w:t>Identificare e valutare i principali rischi inerenti l'utilizzo di motoseghe e carrelli elevatori</w:t>
            </w:r>
          </w:p>
          <w:p w:rsidR="00E03524" w:rsidRDefault="00E03524" w:rsidP="00E03524">
            <w:pPr>
              <w:pStyle w:val="QPR-ConoscenzeAbilit"/>
              <w:ind w:left="283" w:hanging="198"/>
            </w:pPr>
            <w:r>
              <w:rPr>
                <w:noProof/>
              </w:rPr>
              <w:t>Utilizzare la motosega in condizioni di sicurezza</w:t>
            </w:r>
          </w:p>
          <w:p w:rsidR="00E03524" w:rsidRDefault="00E03524" w:rsidP="00E03524">
            <w:pPr>
              <w:pStyle w:val="QPR-ConoscenzeAbilit"/>
              <w:ind w:left="283" w:hanging="198"/>
            </w:pPr>
            <w:r>
              <w:rPr>
                <w:noProof/>
              </w:rPr>
              <w:t>Effettuare sramatura, scortecciatura e depezzatura del fusto</w:t>
            </w:r>
          </w:p>
          <w:p w:rsidR="00E03524" w:rsidRDefault="00E03524" w:rsidP="00E03524">
            <w:pPr>
              <w:pStyle w:val="QPR-ConoscenzeAbilit"/>
              <w:ind w:left="283" w:hanging="198"/>
            </w:pPr>
            <w:r>
              <w:rPr>
                <w:noProof/>
              </w:rPr>
              <w:t>Effettuare il concentramento e l'esbosco</w:t>
            </w:r>
          </w:p>
          <w:p w:rsidR="00E03524" w:rsidRDefault="00E03524" w:rsidP="00E03524">
            <w:pPr>
              <w:pStyle w:val="QPR-ConoscenzeAbilit"/>
              <w:ind w:left="283" w:hanging="198"/>
            </w:pPr>
            <w:r>
              <w:rPr>
                <w:noProof/>
              </w:rPr>
              <w:t>Realizzare la pulizia dell'area di lavoro con l'asportazione dei residui di lavorazione</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RACCOLTA DEI PRODOTTI AGRICOLI</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QPR-AGR-08</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In dipendenza dello stadio di maturazione dei prodotti, il soggetto è in grado di effettuare la raccolta manuale e/o meccanica dei prodotti agricoli, gestendo il loro stoccaggio e la conservazione in funzione del loro successivo utilizzo.</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Elementi di fisiologia della maturazione</w:t>
            </w:r>
          </w:p>
          <w:p w:rsidR="00E03524" w:rsidRDefault="00E03524" w:rsidP="00E03524">
            <w:pPr>
              <w:pStyle w:val="QPR-ConoscenzeAbilit"/>
              <w:ind w:left="283" w:hanging="198"/>
            </w:pPr>
            <w:r>
              <w:rPr>
                <w:noProof/>
              </w:rPr>
              <w:t>Parametri per la valutazione del momento della raccolta in funzione del successivo utilizzo dei prodotti</w:t>
            </w:r>
          </w:p>
          <w:p w:rsidR="00E03524" w:rsidRDefault="00E03524" w:rsidP="00E03524">
            <w:pPr>
              <w:pStyle w:val="QPR-ConoscenzeAbilit"/>
              <w:ind w:left="283" w:hanging="198"/>
            </w:pPr>
            <w:r>
              <w:rPr>
                <w:noProof/>
              </w:rPr>
              <w:t>Tecniche di raccolta dei diversi prodotti agricoli</w:t>
            </w:r>
          </w:p>
          <w:p w:rsidR="00E03524" w:rsidRDefault="00E03524" w:rsidP="00E03524">
            <w:pPr>
              <w:pStyle w:val="QPR-ConoscenzeAbilit"/>
              <w:ind w:left="283" w:hanging="198"/>
            </w:pPr>
            <w:r>
              <w:rPr>
                <w:noProof/>
              </w:rPr>
              <w:t>Caratteristiche delle attrezzature, imballaggi e macchine agevolatrici utilizzate per la raccolta</w:t>
            </w:r>
          </w:p>
          <w:p w:rsidR="00E03524" w:rsidRDefault="00E03524" w:rsidP="00E03524">
            <w:pPr>
              <w:pStyle w:val="QPR-ConoscenzeAbilit"/>
              <w:ind w:left="283" w:hanging="198"/>
            </w:pPr>
            <w:r>
              <w:rPr>
                <w:noProof/>
              </w:rPr>
              <w:t>Tecniche di trasporto e modalità di stoccaggio in azienda</w:t>
            </w:r>
          </w:p>
          <w:p w:rsidR="00E03524" w:rsidRDefault="00E03524" w:rsidP="00E03524">
            <w:pPr>
              <w:pStyle w:val="QPR-ConoscenzeAbilit"/>
              <w:ind w:left="283" w:hanging="198"/>
            </w:pPr>
            <w:r>
              <w:rPr>
                <w:noProof/>
              </w:rPr>
              <w:t>Elementi della catena del freddo</w:t>
            </w:r>
          </w:p>
          <w:p w:rsidR="00E03524" w:rsidRDefault="00E03524" w:rsidP="00E03524">
            <w:pPr>
              <w:pStyle w:val="QPR-ConoscenzeAbilit"/>
              <w:ind w:left="283" w:hanging="198"/>
            </w:pPr>
            <w:r>
              <w:rPr>
                <w:noProof/>
              </w:rPr>
              <w:t>Caratteristiche di impianti e locali destinati allo stoccaggio e conservazione dei prodotti agroalimentari</w:t>
            </w:r>
          </w:p>
          <w:p w:rsidR="00E03524" w:rsidRDefault="00E03524" w:rsidP="00E03524">
            <w:pPr>
              <w:pStyle w:val="QPR-ConoscenzeAbilit"/>
              <w:ind w:left="283" w:hanging="198"/>
            </w:pPr>
            <w:r>
              <w:rPr>
                <w:noProof/>
              </w:rPr>
              <w:t>Normativa relativa alla conservazione dei prodotti</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Effettuare analisi visive ed eventuali campionamenti del prodotto</w:t>
            </w:r>
          </w:p>
          <w:p w:rsidR="00E03524" w:rsidRDefault="00E03524" w:rsidP="00E03524">
            <w:pPr>
              <w:pStyle w:val="QPR-ConoscenzeAbilit"/>
              <w:ind w:left="283" w:hanging="198"/>
            </w:pPr>
            <w:r>
              <w:rPr>
                <w:noProof/>
              </w:rPr>
              <w:t>Eseguire semplici analisi per determinare il momento ottimale per la raccolta (umidità, grado zuccherino, acidità, ecc.)</w:t>
            </w:r>
          </w:p>
          <w:p w:rsidR="00E03524" w:rsidRDefault="00E03524" w:rsidP="00E03524">
            <w:pPr>
              <w:pStyle w:val="QPR-ConoscenzeAbilit"/>
              <w:ind w:left="283" w:hanging="198"/>
            </w:pPr>
            <w:r>
              <w:rPr>
                <w:noProof/>
              </w:rPr>
              <w:t>Predisporre le attrezzature per la raccolta e lo stoccaggio</w:t>
            </w:r>
          </w:p>
          <w:p w:rsidR="00E03524" w:rsidRDefault="00E03524" w:rsidP="00E03524">
            <w:pPr>
              <w:pStyle w:val="QPR-ConoscenzeAbilit"/>
              <w:ind w:left="283" w:hanging="198"/>
            </w:pPr>
            <w:r>
              <w:rPr>
                <w:noProof/>
              </w:rPr>
              <w:t>Organizzare il cantiere di raccolta con l'eventuale impiego di attrezzature e macchine agevolatrici (carri, carri agevolatori, sollevatori, bracci pneumatici, cassette, cassoni, ecc.)</w:t>
            </w:r>
          </w:p>
          <w:p w:rsidR="00E03524" w:rsidRDefault="00E03524" w:rsidP="00E03524">
            <w:pPr>
              <w:pStyle w:val="QPR-ConoscenzeAbilit"/>
              <w:ind w:left="283" w:hanging="198"/>
            </w:pPr>
            <w:r>
              <w:rPr>
                <w:noProof/>
              </w:rPr>
              <w:t>Eseguire la raccolta operando eventuali separazioni del prodotto a seconda delle classi di qualità individuate</w:t>
            </w:r>
          </w:p>
          <w:p w:rsidR="00E03524" w:rsidRDefault="00E03524" w:rsidP="00E03524">
            <w:pPr>
              <w:pStyle w:val="QPR-ConoscenzeAbilit"/>
              <w:ind w:left="283" w:hanging="198"/>
            </w:pPr>
            <w:r>
              <w:rPr>
                <w:noProof/>
              </w:rPr>
              <w:t>Stoccare i prodotti in luoghi e contenitori adatti in funzione della vendita, conservazione o trasformazione</w:t>
            </w:r>
          </w:p>
          <w:p w:rsidR="00E03524" w:rsidRDefault="00E03524" w:rsidP="00E03524">
            <w:pPr>
              <w:pStyle w:val="QPR-ConoscenzeAbilit"/>
              <w:ind w:left="283" w:hanging="198"/>
            </w:pPr>
            <w:r>
              <w:rPr>
                <w:noProof/>
              </w:rPr>
              <w:t>Preparare locali/contenitori di conservazione</w:t>
            </w:r>
          </w:p>
          <w:p w:rsidR="00E03524" w:rsidRDefault="00E03524" w:rsidP="00E03524">
            <w:pPr>
              <w:pStyle w:val="QPR-ConoscenzeAbilit"/>
              <w:ind w:left="283" w:hanging="198"/>
            </w:pPr>
            <w:r>
              <w:rPr>
                <w:noProof/>
              </w:rPr>
              <w:t>Monitorare le fasi di conservazione dei prodotti</w:t>
            </w:r>
          </w:p>
          <w:p w:rsidR="00E03524" w:rsidRPr="006F0970" w:rsidRDefault="00E03524" w:rsidP="00E03524">
            <w:pPr>
              <w:pStyle w:val="QPR-ChiusuraConAbi"/>
            </w:pPr>
          </w:p>
        </w:tc>
      </w:tr>
    </w:tbl>
    <w:p w:rsidR="00E03524" w:rsidRDefault="00E03524" w:rsidP="00E03524">
      <w:pPr>
        <w:pStyle w:val="DOC-Spaziatura"/>
      </w:pP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VENDITA DEI PRODOTTI AGRICOLI</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QPR-AGR-09</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In dipendenza dell'organizzazione aziendale, il soggetto è in grado di effettuare la vendita dei prodotti aziendali, gestendo gli spazi destinati alla commercializzazione e valorizzando il rapporto diretto con i clienti.</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Elementi di commercializzazione dei prodotti agroalimentari</w:t>
            </w:r>
          </w:p>
          <w:p w:rsidR="00E03524" w:rsidRDefault="00E03524" w:rsidP="00E03524">
            <w:pPr>
              <w:pStyle w:val="QPR-ConoscenzeAbilit"/>
              <w:ind w:left="283" w:hanging="198"/>
            </w:pPr>
            <w:r>
              <w:rPr>
                <w:noProof/>
              </w:rPr>
              <w:t>Cenni di marketing agroalimentare</w:t>
            </w:r>
          </w:p>
          <w:p w:rsidR="00E03524" w:rsidRDefault="00E03524" w:rsidP="00E03524">
            <w:pPr>
              <w:pStyle w:val="QPR-ConoscenzeAbilit"/>
              <w:ind w:left="283" w:hanging="198"/>
            </w:pPr>
            <w:r>
              <w:rPr>
                <w:noProof/>
              </w:rPr>
              <w:t>Tecniche di “visual merchandising”</w:t>
            </w:r>
          </w:p>
          <w:p w:rsidR="00E03524" w:rsidRDefault="00E03524" w:rsidP="00E03524">
            <w:pPr>
              <w:pStyle w:val="QPR-ConoscenzeAbilit"/>
              <w:ind w:left="283" w:hanging="198"/>
            </w:pPr>
            <w:r>
              <w:rPr>
                <w:noProof/>
              </w:rPr>
              <w:t>Caratteristiche merceologiche dei principali prodotti agroalimentari</w:t>
            </w:r>
          </w:p>
          <w:p w:rsidR="00E03524" w:rsidRDefault="00E03524" w:rsidP="00E03524">
            <w:pPr>
              <w:pStyle w:val="QPR-ConoscenzeAbilit"/>
              <w:ind w:left="283" w:hanging="198"/>
            </w:pPr>
            <w:r>
              <w:rPr>
                <w:noProof/>
              </w:rPr>
              <w:t>Tecniche di comunicazione</w:t>
            </w:r>
          </w:p>
          <w:p w:rsidR="00E03524" w:rsidRDefault="00E03524" w:rsidP="00E03524">
            <w:pPr>
              <w:pStyle w:val="QPR-ConoscenzeAbilit"/>
              <w:ind w:left="283" w:hanging="198"/>
            </w:pPr>
            <w:r>
              <w:rPr>
                <w:noProof/>
              </w:rPr>
              <w:t>Tecniche di vendita</w:t>
            </w:r>
          </w:p>
          <w:p w:rsidR="00E03524" w:rsidRDefault="00E03524" w:rsidP="00E03524">
            <w:pPr>
              <w:pStyle w:val="QPR-ConoscenzeAbilit"/>
              <w:ind w:left="283" w:hanging="198"/>
            </w:pPr>
            <w:r>
              <w:rPr>
                <w:noProof/>
              </w:rPr>
              <w:t>Caratteristiche dei documenti fiscali relativi alla vendita</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Utilizzare le attrezzature per la preparazione e confezionamento dei prodotti aziendali destinati alla vendita</w:t>
            </w:r>
          </w:p>
          <w:p w:rsidR="00E03524" w:rsidRDefault="00E03524" w:rsidP="00E03524">
            <w:pPr>
              <w:pStyle w:val="QPR-ConoscenzeAbilit"/>
              <w:ind w:left="283" w:hanging="198"/>
            </w:pPr>
            <w:r>
              <w:rPr>
                <w:noProof/>
              </w:rPr>
              <w:t>Allestire e igienizzare spazi e attrezzature destinati alla vendita diretta</w:t>
            </w:r>
          </w:p>
          <w:p w:rsidR="00E03524" w:rsidRDefault="00E03524" w:rsidP="00E03524">
            <w:pPr>
              <w:pStyle w:val="QPR-ConoscenzeAbilit"/>
              <w:ind w:left="283" w:hanging="198"/>
            </w:pPr>
            <w:r>
              <w:rPr>
                <w:noProof/>
              </w:rPr>
              <w:t>Adottare uno stile comunicativo adeguato verso il cliente</w:t>
            </w:r>
          </w:p>
          <w:p w:rsidR="00E03524" w:rsidRDefault="00E03524" w:rsidP="00E03524">
            <w:pPr>
              <w:pStyle w:val="QPR-ConoscenzeAbilit"/>
              <w:ind w:left="283" w:hanging="198"/>
            </w:pPr>
            <w:r>
              <w:rPr>
                <w:noProof/>
              </w:rPr>
              <w:t>Preparare fatture</w:t>
            </w:r>
          </w:p>
          <w:p w:rsidR="00E03524" w:rsidRDefault="00E03524" w:rsidP="00E03524">
            <w:pPr>
              <w:pStyle w:val="QPR-ConoscenzeAbilit"/>
              <w:ind w:left="283" w:hanging="198"/>
            </w:pPr>
            <w:r>
              <w:rPr>
                <w:noProof/>
              </w:rPr>
              <w:t>Utilizzare il registratore di cassa</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PROGETTAZIONE DI AREE VERDI, PARCHI E GIARDINI</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QPR-AGR-10</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4</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indicazioni del cliente e del contesto urbanistico e territoriale, il soggetto è in grado di elaborare il progetto di uno spazio verde (aiuola, giardino, parco) prevedendo la tipologia più opportuna di piante, impianti e accessori per renderlo agevolmente fruibile a clienti di varia tipologia ed età.</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Principi di progettazione e cenni di teoria del colore</w:t>
            </w:r>
          </w:p>
          <w:p w:rsidR="00E03524" w:rsidRDefault="00E03524" w:rsidP="00E03524">
            <w:pPr>
              <w:pStyle w:val="QPR-ConoscenzeAbilit"/>
              <w:ind w:left="283" w:hanging="198"/>
            </w:pPr>
            <w:r>
              <w:rPr>
                <w:noProof/>
              </w:rPr>
              <w:t>Elementi di disegno tecnico e utilizzo di software CAD</w:t>
            </w:r>
          </w:p>
          <w:p w:rsidR="00E03524" w:rsidRDefault="00E03524" w:rsidP="00E03524">
            <w:pPr>
              <w:pStyle w:val="QPR-ConoscenzeAbilit"/>
              <w:ind w:left="283" w:hanging="198"/>
            </w:pPr>
            <w:r>
              <w:rPr>
                <w:noProof/>
              </w:rPr>
              <w:t>Caratteristiche delle composizioni vegetali</w:t>
            </w:r>
          </w:p>
          <w:p w:rsidR="00E03524" w:rsidRDefault="00E03524" w:rsidP="00E03524">
            <w:pPr>
              <w:pStyle w:val="QPR-ConoscenzeAbilit"/>
              <w:ind w:left="283" w:hanging="198"/>
            </w:pPr>
            <w:r>
              <w:rPr>
                <w:noProof/>
              </w:rPr>
              <w:t>Criteri di scelta delle varie essenze vegetali</w:t>
            </w:r>
          </w:p>
          <w:p w:rsidR="00E03524" w:rsidRDefault="00E03524" w:rsidP="00E03524">
            <w:pPr>
              <w:pStyle w:val="QPR-ConoscenzeAbilit"/>
              <w:ind w:left="283" w:hanging="198"/>
            </w:pPr>
            <w:r>
              <w:rPr>
                <w:noProof/>
              </w:rPr>
              <w:t>Cenni sulle caratteristiche dei materiali non vegetali utilizzati nelle aree verdi (pavimentazioni, strutture in legno etc.)</w:t>
            </w:r>
          </w:p>
          <w:p w:rsidR="00E03524" w:rsidRDefault="00E03524" w:rsidP="00E03524">
            <w:pPr>
              <w:pStyle w:val="QPR-ConoscenzeAbilit"/>
              <w:ind w:left="283" w:hanging="198"/>
            </w:pPr>
            <w:r>
              <w:rPr>
                <w:noProof/>
              </w:rPr>
              <w:t>Caratteristiche dei software dedicati alla progettazione e resa fotorealistica del risultato atteso</w:t>
            </w:r>
          </w:p>
          <w:p w:rsidR="00E03524" w:rsidRDefault="00E03524" w:rsidP="00E03524">
            <w:pPr>
              <w:pStyle w:val="QPR-ConoscenzeAbilit"/>
              <w:ind w:left="283" w:hanging="198"/>
            </w:pPr>
            <w:r>
              <w:rPr>
                <w:noProof/>
              </w:rPr>
              <w:t>Tecniche di comunicazione e negoziazione</w:t>
            </w:r>
          </w:p>
          <w:p w:rsidR="00E03524" w:rsidRDefault="00E03524" w:rsidP="00E03524">
            <w:pPr>
              <w:pStyle w:val="QPR-ConoscenzeAbilit"/>
              <w:ind w:left="283" w:hanging="198"/>
            </w:pPr>
            <w:r>
              <w:rPr>
                <w:noProof/>
              </w:rPr>
              <w:t>Elementi di contabilità dei costi e budget</w:t>
            </w:r>
          </w:p>
          <w:p w:rsidR="00E03524" w:rsidRDefault="00E03524" w:rsidP="00E03524">
            <w:pPr>
              <w:pStyle w:val="QPR-ConoscenzeAbilit"/>
              <w:ind w:left="283" w:hanging="198"/>
            </w:pPr>
            <w:r>
              <w:rPr>
                <w:noProof/>
              </w:rPr>
              <w:t>Tecniche di preventivazione e di elaborazione dei capitolati d'appalto</w:t>
            </w:r>
          </w:p>
          <w:p w:rsidR="00E03524" w:rsidRDefault="00E03524" w:rsidP="00E03524">
            <w:pPr>
              <w:pStyle w:val="QPR-ConoscenzeAbilit"/>
              <w:ind w:left="283" w:hanging="198"/>
            </w:pPr>
            <w:r>
              <w:rPr>
                <w:noProof/>
              </w:rPr>
              <w:t>Legislazione e normativa tecnica di settore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Applicare tecniche di comunicazione e interazione con il cliente finalizzate all'analisi dei fabbisogni e alla presentazione del progetto sviluppato</w:t>
            </w:r>
          </w:p>
          <w:p w:rsidR="00E03524" w:rsidRDefault="00E03524" w:rsidP="00E03524">
            <w:pPr>
              <w:pStyle w:val="QPR-ConoscenzeAbilit"/>
              <w:ind w:left="283" w:hanging="198"/>
            </w:pPr>
            <w:r>
              <w:rPr>
                <w:noProof/>
              </w:rPr>
              <w:t>Individuare le tipologie di intervento da progettare</w:t>
            </w:r>
          </w:p>
          <w:p w:rsidR="00E03524" w:rsidRDefault="00E03524" w:rsidP="00E03524">
            <w:pPr>
              <w:pStyle w:val="QPR-ConoscenzeAbilit"/>
              <w:ind w:left="283" w:hanging="198"/>
            </w:pPr>
            <w:r>
              <w:rPr>
                <w:noProof/>
              </w:rPr>
              <w:t>Elaborare schemi e disegni tecnici di aree verdi, anche in formato 3D con software dedicati</w:t>
            </w:r>
          </w:p>
          <w:p w:rsidR="00E03524" w:rsidRDefault="00E03524" w:rsidP="00E03524">
            <w:pPr>
              <w:pStyle w:val="QPR-ConoscenzeAbilit"/>
              <w:ind w:left="283" w:hanging="198"/>
            </w:pPr>
            <w:r>
              <w:rPr>
                <w:noProof/>
              </w:rPr>
              <w:t>Elaborare plastici tridimensionali in scala finalizzati aa una rappresentazione realistica in scala del progetto</w:t>
            </w:r>
          </w:p>
          <w:p w:rsidR="00E03524" w:rsidRDefault="00E03524" w:rsidP="00E03524">
            <w:pPr>
              <w:pStyle w:val="QPR-ConoscenzeAbilit"/>
              <w:ind w:left="283" w:hanging="198"/>
            </w:pPr>
            <w:r>
              <w:rPr>
                <w:noProof/>
              </w:rPr>
              <w:t>Individuare le risorse tecniche e umane necessarie per gli interventi previsti dal progetto</w:t>
            </w:r>
          </w:p>
          <w:p w:rsidR="00E03524" w:rsidRDefault="00E03524" w:rsidP="00E03524">
            <w:pPr>
              <w:pStyle w:val="QPR-ConoscenzeAbilit"/>
              <w:ind w:left="283" w:hanging="198"/>
            </w:pPr>
            <w:r>
              <w:rPr>
                <w:noProof/>
              </w:rPr>
              <w:t>Elaborare relazioni tecniche, computi metrici e preventivi dei costi a corredo dei progetti sviluppati</w:t>
            </w:r>
          </w:p>
          <w:p w:rsidR="00E03524" w:rsidRDefault="00E03524" w:rsidP="00E03524">
            <w:pPr>
              <w:pStyle w:val="QPR-ConoscenzeAbilit"/>
              <w:ind w:left="283" w:hanging="198"/>
            </w:pPr>
            <w:r>
              <w:rPr>
                <w:noProof/>
              </w:rPr>
              <w:t>Definire cronoprogrammi per monitorare gli stati di avanzamento lavori</w:t>
            </w:r>
          </w:p>
          <w:p w:rsidR="00E03524" w:rsidRDefault="00E03524" w:rsidP="00E03524">
            <w:pPr>
              <w:pStyle w:val="QPR-ConoscenzeAbilit"/>
              <w:ind w:left="283" w:hanging="198"/>
            </w:pPr>
            <w:r>
              <w:rPr>
                <w:noProof/>
              </w:rPr>
              <w:t>Monitorare le fasi di realizzazione del progetto</w:t>
            </w:r>
          </w:p>
          <w:p w:rsidR="00E03524" w:rsidRDefault="00E03524" w:rsidP="00E03524">
            <w:pPr>
              <w:pStyle w:val="QPR-ConoscenzeAbilit"/>
              <w:ind w:left="283" w:hanging="198"/>
            </w:pPr>
            <w:r>
              <w:rPr>
                <w:noProof/>
              </w:rPr>
              <w:t>Effettuare eventuali modifiche del progetto resesi necessarie in corso d'opera</w:t>
            </w:r>
          </w:p>
          <w:p w:rsidR="00E03524" w:rsidRDefault="00E03524" w:rsidP="00E03524">
            <w:pPr>
              <w:pStyle w:val="QPR-ConoscenzeAbilit"/>
              <w:ind w:left="283" w:hanging="198"/>
            </w:pPr>
            <w:r>
              <w:rPr>
                <w:noProof/>
              </w:rPr>
              <w:t>Effettuare il collaudo finale degli impianti e delle strutture realizzate</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GESTIONE DELLE AREE VERDI</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QPR-AGR-11</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indicazioni progettuali o di specifiche richieste del committente, il soggetto è in grado di effettuare la realizzazione e manutenzione di aree verdi nel rispetto dei vincoli di legge.</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Elementi di anatomia e fisiologia delle piante ornamentali da esterno</w:t>
            </w:r>
          </w:p>
          <w:p w:rsidR="00E03524" w:rsidRDefault="00E03524" w:rsidP="00E03524">
            <w:pPr>
              <w:pStyle w:val="QPR-ConoscenzeAbilit"/>
              <w:ind w:left="283" w:hanging="198"/>
            </w:pPr>
            <w:r>
              <w:rPr>
                <w:noProof/>
              </w:rPr>
              <w:t>Caratteristiche biologiche e estetiche delle piante ornamentali</w:t>
            </w:r>
          </w:p>
          <w:p w:rsidR="00E03524" w:rsidRDefault="00E03524" w:rsidP="00E03524">
            <w:pPr>
              <w:pStyle w:val="QPR-ConoscenzeAbilit"/>
              <w:ind w:left="283" w:hanging="198"/>
            </w:pPr>
            <w:r>
              <w:rPr>
                <w:noProof/>
              </w:rPr>
              <w:t>Cenni di progettazione del verde: lettura e interpretazione di un progetto</w:t>
            </w:r>
          </w:p>
          <w:p w:rsidR="00E03524" w:rsidRDefault="00E03524" w:rsidP="00E03524">
            <w:pPr>
              <w:pStyle w:val="QPR-ConoscenzeAbilit"/>
              <w:ind w:left="283" w:hanging="198"/>
            </w:pPr>
            <w:r>
              <w:rPr>
                <w:noProof/>
              </w:rPr>
              <w:t>Caratteristiche delle varie tipologie di aree verdi: aiuole, giardini, parchi, aree di sosta e sportive, percorsi “vita”, percorsi didattici…</w:t>
            </w:r>
          </w:p>
          <w:p w:rsidR="00E03524" w:rsidRDefault="00E03524" w:rsidP="00E03524">
            <w:pPr>
              <w:pStyle w:val="QPR-ConoscenzeAbilit"/>
              <w:ind w:left="283" w:hanging="198"/>
            </w:pPr>
            <w:r>
              <w:rPr>
                <w:noProof/>
              </w:rPr>
              <w:t>Tecniche di intervento per l'impianto e la manutenzione di spazi verdi</w:t>
            </w:r>
          </w:p>
          <w:p w:rsidR="00E03524" w:rsidRDefault="00E03524" w:rsidP="00E03524">
            <w:pPr>
              <w:pStyle w:val="QPR-ConoscenzeAbilit"/>
              <w:ind w:left="283" w:hanging="198"/>
            </w:pPr>
            <w:r>
              <w:rPr>
                <w:noProof/>
              </w:rPr>
              <w:t>Tecniche di difesa antiparassitaria nelle aree verdi private e pubbliche</w:t>
            </w:r>
          </w:p>
          <w:p w:rsidR="00E03524" w:rsidRDefault="00E03524" w:rsidP="00E03524">
            <w:pPr>
              <w:pStyle w:val="QPR-ConoscenzeAbilit"/>
              <w:ind w:left="283" w:hanging="198"/>
            </w:pPr>
            <w:r>
              <w:rPr>
                <w:noProof/>
              </w:rPr>
              <w:t>Caratteristiche biologiche e contenimento delle principali piante infestanti presenti nelle aree verdi</w:t>
            </w:r>
          </w:p>
          <w:p w:rsidR="00E03524" w:rsidRDefault="00E03524" w:rsidP="00E03524">
            <w:pPr>
              <w:pStyle w:val="QPR-ConoscenzeAbilit"/>
              <w:ind w:left="283" w:hanging="198"/>
            </w:pPr>
            <w:r>
              <w:rPr>
                <w:noProof/>
              </w:rPr>
              <w:t>Cenni sulle normative riguardanti il verde pubblico e privato</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Realizzare il taglio dell'erba e delle siepi</w:t>
            </w:r>
          </w:p>
          <w:p w:rsidR="00E03524" w:rsidRDefault="00E03524" w:rsidP="00E03524">
            <w:pPr>
              <w:pStyle w:val="QPR-ConoscenzeAbilit"/>
              <w:ind w:left="283" w:hanging="198"/>
            </w:pPr>
            <w:r>
              <w:rPr>
                <w:noProof/>
              </w:rPr>
              <w:t>Effettuare interventi specifici di potatura su alberi, arbusti, polloni e rami</w:t>
            </w:r>
          </w:p>
          <w:p w:rsidR="00E03524" w:rsidRDefault="00E03524" w:rsidP="00E03524">
            <w:pPr>
              <w:pStyle w:val="QPR-ConoscenzeAbilit"/>
              <w:ind w:left="283" w:hanging="198"/>
            </w:pPr>
            <w:r>
              <w:rPr>
                <w:noProof/>
              </w:rPr>
              <w:t>Eseguire la pulizia dell'area verde da ramaglie e infestanti</w:t>
            </w:r>
          </w:p>
          <w:p w:rsidR="00E03524" w:rsidRDefault="00E03524" w:rsidP="00E03524">
            <w:pPr>
              <w:pStyle w:val="QPR-ConoscenzeAbilit"/>
              <w:ind w:left="283" w:hanging="198"/>
            </w:pPr>
            <w:r>
              <w:rPr>
                <w:noProof/>
              </w:rPr>
              <w:t>Realizzare e manutenere il tappeto erboso e le aiuole</w:t>
            </w:r>
          </w:p>
          <w:p w:rsidR="00E03524" w:rsidRDefault="00E03524" w:rsidP="00E03524">
            <w:pPr>
              <w:pStyle w:val="QPR-ConoscenzeAbilit"/>
              <w:ind w:left="283" w:hanging="198"/>
            </w:pPr>
            <w:r>
              <w:rPr>
                <w:noProof/>
              </w:rPr>
              <w:t>Allestire e gestire impianti di irrigazione</w:t>
            </w:r>
          </w:p>
          <w:p w:rsidR="00E03524" w:rsidRDefault="00E03524" w:rsidP="00E03524">
            <w:pPr>
              <w:pStyle w:val="QPR-ConoscenzeAbilit"/>
              <w:ind w:left="283" w:hanging="198"/>
            </w:pPr>
            <w:r>
              <w:rPr>
                <w:noProof/>
              </w:rPr>
              <w:t>Effettuare la cippatura dei residui legnosi</w:t>
            </w:r>
          </w:p>
          <w:p w:rsidR="00E03524" w:rsidRDefault="00E03524" w:rsidP="00E03524">
            <w:pPr>
              <w:pStyle w:val="QPR-ConoscenzeAbilit"/>
              <w:ind w:left="283" w:hanging="198"/>
            </w:pPr>
            <w:r>
              <w:rPr>
                <w:noProof/>
              </w:rPr>
              <w:t>Effettuare trattamenti antiparassitari</w:t>
            </w:r>
          </w:p>
          <w:p w:rsidR="00E03524" w:rsidRDefault="00E03524" w:rsidP="00E03524">
            <w:pPr>
              <w:pStyle w:val="QPR-ConoscenzeAbilit"/>
              <w:ind w:left="283" w:hanging="198"/>
            </w:pPr>
            <w:r>
              <w:rPr>
                <w:noProof/>
              </w:rPr>
              <w:t>Realizzare la semina, l'idrosemina e la concimazione</w:t>
            </w:r>
          </w:p>
          <w:p w:rsidR="00E03524" w:rsidRDefault="00E03524" w:rsidP="00E03524">
            <w:pPr>
              <w:pStyle w:val="QPR-ConoscenzeAbilit"/>
              <w:ind w:left="283" w:hanging="198"/>
            </w:pPr>
            <w:r>
              <w:rPr>
                <w:noProof/>
              </w:rPr>
              <w:t>Effettuare la messa a dimora di piante</w:t>
            </w:r>
          </w:p>
          <w:p w:rsidR="00E03524" w:rsidRDefault="00E03524" w:rsidP="00E03524">
            <w:pPr>
              <w:pStyle w:val="QPR-ConoscenzeAbilit"/>
              <w:ind w:left="283" w:hanging="198"/>
            </w:pPr>
            <w:r>
              <w:rPr>
                <w:noProof/>
              </w:rPr>
              <w:t>Utilizzare in sicurezza macchine, attrezzature e prodotti</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PROGETTAZIONE DI OPERE DI INGEGNERIA NATURALISTICA</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QPR-AGR-12</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5</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richieste del committente (pubblico o privato), il soggetto è in grado di progettare opere di ingegneria naturalistica (es. recupero ambientale e manutenzione di corsi d’acqua, aree di pianura, collinari e montane) nel ri-spetto dei vincoli di legge e, dove richiesto, valorizzando gli aspetti naturalistici dell'ambiente circostante.</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Principi di progettazione di un intervento di ingegneria naturalistica: processo, strumenti, prodotti</w:t>
            </w:r>
          </w:p>
          <w:p w:rsidR="00E03524" w:rsidRDefault="00E03524" w:rsidP="00E03524">
            <w:pPr>
              <w:pStyle w:val="QPR-ConoscenzeAbilit"/>
              <w:ind w:left="283" w:hanging="198"/>
            </w:pPr>
            <w:r>
              <w:rPr>
                <w:noProof/>
              </w:rPr>
              <w:t>Tipologie di interventi di ingegneria naturalistica e relativi ambiti specifici territoriali (recupero ambientale e manutenzione di corsi d'acqua, aree di pianura, collinari e montane)</w:t>
            </w:r>
          </w:p>
          <w:p w:rsidR="00E03524" w:rsidRDefault="00E03524" w:rsidP="00E03524">
            <w:pPr>
              <w:pStyle w:val="QPR-ConoscenzeAbilit"/>
              <w:ind w:left="283" w:hanging="198"/>
            </w:pPr>
            <w:r>
              <w:rPr>
                <w:noProof/>
              </w:rPr>
              <w:t>Idrografia e geomorfologia del territorio di riferimento</w:t>
            </w:r>
          </w:p>
          <w:p w:rsidR="00E03524" w:rsidRDefault="00E03524" w:rsidP="00E03524">
            <w:pPr>
              <w:pStyle w:val="QPR-ConoscenzeAbilit"/>
              <w:ind w:left="283" w:hanging="198"/>
            </w:pPr>
            <w:r>
              <w:rPr>
                <w:noProof/>
              </w:rPr>
              <w:t>Rilievi geomorfologici e misurazione di superfici</w:t>
            </w:r>
          </w:p>
          <w:p w:rsidR="00E03524" w:rsidRDefault="00E03524" w:rsidP="00E03524">
            <w:pPr>
              <w:pStyle w:val="QPR-ConoscenzeAbilit"/>
              <w:ind w:left="283" w:hanging="198"/>
            </w:pPr>
            <w:r>
              <w:rPr>
                <w:noProof/>
              </w:rPr>
              <w:t>Tipologie di interventi antierosivi</w:t>
            </w:r>
          </w:p>
          <w:p w:rsidR="00E03524" w:rsidRDefault="00E03524" w:rsidP="00E03524">
            <w:pPr>
              <w:pStyle w:val="QPR-ConoscenzeAbilit"/>
              <w:ind w:left="283" w:hanging="198"/>
            </w:pPr>
            <w:r>
              <w:rPr>
                <w:noProof/>
              </w:rPr>
              <w:t>Caratteristiche degli interventi stabilizzanti e degli interventi combinati di consolidamento</w:t>
            </w:r>
          </w:p>
          <w:p w:rsidR="00E03524" w:rsidRDefault="00E03524" w:rsidP="00E03524">
            <w:pPr>
              <w:pStyle w:val="QPR-ConoscenzeAbilit"/>
              <w:ind w:left="283" w:hanging="198"/>
            </w:pPr>
            <w:r>
              <w:rPr>
                <w:noProof/>
              </w:rPr>
              <w:t>Caratteristiche dei materiali utilizzabili nel progetto: materiale vivo (semi, talee, piante) e materiale inerte (legno, pietrame, …)</w:t>
            </w:r>
          </w:p>
          <w:p w:rsidR="00E03524" w:rsidRDefault="00E03524" w:rsidP="00E03524">
            <w:pPr>
              <w:pStyle w:val="QPR-ConoscenzeAbilit"/>
              <w:ind w:left="283" w:hanging="198"/>
            </w:pPr>
            <w:r>
              <w:rPr>
                <w:noProof/>
              </w:rPr>
              <w:t>Caratteristiche dei software dedicati alla progettazione e resa fotorealistica del risultato atteso</w:t>
            </w:r>
          </w:p>
          <w:p w:rsidR="00E03524" w:rsidRDefault="00E03524" w:rsidP="00E03524">
            <w:pPr>
              <w:pStyle w:val="QPR-ConoscenzeAbilit"/>
              <w:ind w:left="283" w:hanging="198"/>
            </w:pPr>
            <w:r>
              <w:rPr>
                <w:noProof/>
              </w:rPr>
              <w:t>Tecniche di comunicazione e negoziazione</w:t>
            </w:r>
          </w:p>
          <w:p w:rsidR="00E03524" w:rsidRDefault="00E03524" w:rsidP="00E03524">
            <w:pPr>
              <w:pStyle w:val="QPR-ConoscenzeAbilit"/>
              <w:ind w:left="283" w:hanging="198"/>
            </w:pPr>
            <w:r>
              <w:rPr>
                <w:noProof/>
              </w:rPr>
              <w:t>Elementi di contabilità dei costi e budget</w:t>
            </w:r>
          </w:p>
          <w:p w:rsidR="00E03524" w:rsidRDefault="00E03524" w:rsidP="00E03524">
            <w:pPr>
              <w:pStyle w:val="QPR-ConoscenzeAbilit"/>
              <w:ind w:left="283" w:hanging="198"/>
            </w:pPr>
            <w:r>
              <w:rPr>
                <w:noProof/>
              </w:rPr>
              <w:t>Tecniche di preventivazione e di elaborazione dei capitolati d'appalto</w:t>
            </w:r>
          </w:p>
          <w:p w:rsidR="00E03524" w:rsidRDefault="00E03524" w:rsidP="00E03524">
            <w:pPr>
              <w:pStyle w:val="QPR-ConoscenzeAbilit"/>
              <w:ind w:left="283" w:hanging="198"/>
            </w:pPr>
            <w:r>
              <w:rPr>
                <w:noProof/>
              </w:rPr>
              <w:t>Analisi costi-benefici delle varie tipologie di interventi di ingegneria naturalistica</w:t>
            </w:r>
          </w:p>
          <w:p w:rsidR="00E03524" w:rsidRDefault="00E03524" w:rsidP="00E03524">
            <w:pPr>
              <w:pStyle w:val="QPR-ConoscenzeAbilit"/>
              <w:ind w:left="283" w:hanging="198"/>
            </w:pPr>
            <w:r>
              <w:rPr>
                <w:noProof/>
              </w:rPr>
              <w:t>Legislazione e normativa tecnica di settore</w:t>
            </w:r>
          </w:p>
          <w:p w:rsidR="00E03524" w:rsidRDefault="00E03524" w:rsidP="00E03524">
            <w:pPr>
              <w:pStyle w:val="QPR-ConoscenzeAbilit"/>
              <w:ind w:left="283" w:hanging="198"/>
            </w:pPr>
            <w:r>
              <w:rPr>
                <w:noProof/>
              </w:rPr>
              <w:t>Cenni sulla VIA (valutazione d'impatto ambientale) e sulla VAS (valutazione ambientale strategica)</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Applicare tecniche di comunicazione e interazione con il cliente finalizzate all'analisi dei fabbisogni e alla presentazione del progetto sviluppato</w:t>
            </w:r>
          </w:p>
          <w:p w:rsidR="00E03524" w:rsidRDefault="00E03524" w:rsidP="00E03524">
            <w:pPr>
              <w:pStyle w:val="QPR-ConoscenzeAbilit"/>
              <w:ind w:left="283" w:hanging="198"/>
            </w:pPr>
            <w:r>
              <w:rPr>
                <w:noProof/>
              </w:rPr>
              <w:t>Individuare le tipologie di intervento da progettare</w:t>
            </w:r>
          </w:p>
          <w:p w:rsidR="00E03524" w:rsidRDefault="00E03524" w:rsidP="00E03524">
            <w:pPr>
              <w:pStyle w:val="QPR-ConoscenzeAbilit"/>
              <w:ind w:left="283" w:hanging="198"/>
            </w:pPr>
            <w:r>
              <w:rPr>
                <w:noProof/>
              </w:rPr>
              <w:t>Elaborare disegni tecnici di opere di ingegneria naturalistica, anche in formato 3D con software dedicati</w:t>
            </w:r>
          </w:p>
          <w:p w:rsidR="00E03524" w:rsidRDefault="00E03524" w:rsidP="00E03524">
            <w:pPr>
              <w:pStyle w:val="QPR-ConoscenzeAbilit"/>
              <w:ind w:left="283" w:hanging="198"/>
            </w:pPr>
            <w:r>
              <w:rPr>
                <w:noProof/>
              </w:rPr>
              <w:t>Definire le varie soluzioni da adottare in base ai vincoli idrogeologici o forestali</w:t>
            </w:r>
          </w:p>
          <w:p w:rsidR="00E03524" w:rsidRDefault="00E03524" w:rsidP="00E03524">
            <w:pPr>
              <w:pStyle w:val="QPR-ConoscenzeAbilit"/>
              <w:ind w:left="283" w:hanging="198"/>
            </w:pPr>
            <w:r>
              <w:rPr>
                <w:noProof/>
              </w:rPr>
              <w:t>Individuare le risorse tecniche e umane necessarie per gli interventi previsti dal progetto</w:t>
            </w:r>
          </w:p>
          <w:p w:rsidR="00E03524" w:rsidRDefault="00E03524" w:rsidP="00E03524">
            <w:pPr>
              <w:pStyle w:val="QPR-ConoscenzeAbilit"/>
              <w:ind w:left="283" w:hanging="198"/>
            </w:pPr>
            <w:r>
              <w:rPr>
                <w:noProof/>
              </w:rPr>
              <w:t>Elaborare relazioni tecniche, computi metrici e preventivi dei costi a corredo dei progetti sviluppati</w:t>
            </w:r>
          </w:p>
          <w:p w:rsidR="00E03524" w:rsidRDefault="00E03524" w:rsidP="00E03524">
            <w:pPr>
              <w:pStyle w:val="QPR-ConoscenzeAbilit"/>
              <w:ind w:left="283" w:hanging="198"/>
            </w:pPr>
            <w:r>
              <w:rPr>
                <w:noProof/>
              </w:rPr>
              <w:t>Definire cronoprogrammi per monitorare gli stati di avanzamento lavori</w:t>
            </w:r>
          </w:p>
          <w:p w:rsidR="00E03524" w:rsidRDefault="00E03524" w:rsidP="00E03524">
            <w:pPr>
              <w:pStyle w:val="QPR-ConoscenzeAbilit"/>
              <w:ind w:left="283" w:hanging="198"/>
            </w:pPr>
            <w:r>
              <w:rPr>
                <w:noProof/>
              </w:rPr>
              <w:t>Redigere le pratiche di adempimento alle norme vigenti in campo ambientale e naturalistico</w:t>
            </w:r>
          </w:p>
          <w:p w:rsidR="00E03524" w:rsidRDefault="00E03524" w:rsidP="00E03524">
            <w:pPr>
              <w:pStyle w:val="QPR-ConoscenzeAbilit"/>
              <w:ind w:left="283" w:hanging="198"/>
            </w:pPr>
            <w:r>
              <w:rPr>
                <w:noProof/>
              </w:rPr>
              <w:t>Monitorare le fasi di realizzazione del progetto</w:t>
            </w:r>
          </w:p>
          <w:p w:rsidR="00E03524" w:rsidRDefault="00E03524" w:rsidP="00E03524">
            <w:pPr>
              <w:pStyle w:val="QPR-ConoscenzeAbilit"/>
              <w:ind w:left="283" w:hanging="198"/>
            </w:pPr>
            <w:r>
              <w:rPr>
                <w:noProof/>
              </w:rPr>
              <w:t>Effettuare eventuali modifiche del progetto resesi necessarie in corso d'opera</w:t>
            </w:r>
          </w:p>
          <w:p w:rsidR="00E03524" w:rsidRDefault="00E03524" w:rsidP="00E03524">
            <w:pPr>
              <w:pStyle w:val="QPR-ConoscenzeAbilit"/>
              <w:ind w:left="283" w:hanging="198"/>
            </w:pPr>
            <w:r>
              <w:rPr>
                <w:noProof/>
              </w:rPr>
              <w:t>Effettuare il collaudo finale degli impianti e delle strutture realizzate</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REALIZZAZIONE DI OPERE DI INGEGNERIA NATURALISTICA</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QPR-AGR-13</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2</w:t>
            </w:r>
            <w:r w:rsidRPr="00F80D72">
              <w:t xml:space="preserve"> del</w:t>
            </w:r>
            <w:r>
              <w:t xml:space="preserve"> 31/03/2018</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Sulla base delle indicazioni progettuali o di specifiche richieste del committente, il soggetto è in grado di realizzare opere di ingegneria naturalistica valorizzando gli aspetti naturalistici dell'ambiente circostante e adoperandosi per la messa in sicurezza del sito agroforestale.</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Idrografia e geomorfologia del territorio di riferimento</w:t>
            </w:r>
          </w:p>
          <w:p w:rsidR="00E03524" w:rsidRDefault="00E03524" w:rsidP="00E03524">
            <w:pPr>
              <w:pStyle w:val="QPR-ConoscenzeAbilit"/>
              <w:ind w:left="283" w:hanging="198"/>
            </w:pPr>
            <w:r>
              <w:rPr>
                <w:noProof/>
              </w:rPr>
              <w:t>Cenni di progettazione: analisi del progetto di un intervento di ingegneria naturalistica</w:t>
            </w:r>
          </w:p>
          <w:p w:rsidR="00E03524" w:rsidRDefault="00E03524" w:rsidP="00E03524">
            <w:pPr>
              <w:pStyle w:val="QPR-ConoscenzeAbilit"/>
              <w:ind w:left="283" w:hanging="198"/>
            </w:pPr>
            <w:r>
              <w:rPr>
                <w:noProof/>
              </w:rPr>
              <w:t>Rilievi geomorfologici e misurazione di superfici</w:t>
            </w:r>
          </w:p>
          <w:p w:rsidR="00E03524" w:rsidRDefault="00E03524" w:rsidP="00E03524">
            <w:pPr>
              <w:pStyle w:val="QPR-ConoscenzeAbilit"/>
              <w:ind w:left="283" w:hanging="198"/>
            </w:pPr>
            <w:r>
              <w:rPr>
                <w:noProof/>
              </w:rPr>
              <w:t>Caratteristiche dei materiali utilizzati: materiale vivo (semi, talee, piante) e materiale inerte (legno, pietrame, …)</w:t>
            </w:r>
          </w:p>
          <w:p w:rsidR="00E03524" w:rsidRDefault="00E03524" w:rsidP="00E03524">
            <w:pPr>
              <w:pStyle w:val="QPR-ConoscenzeAbilit"/>
              <w:ind w:left="283" w:hanging="198"/>
            </w:pPr>
            <w:r>
              <w:rPr>
                <w:noProof/>
              </w:rPr>
              <w:t>Tipologie di interventi antierosivi</w:t>
            </w:r>
          </w:p>
          <w:p w:rsidR="00E03524" w:rsidRDefault="00E03524" w:rsidP="00E03524">
            <w:pPr>
              <w:pStyle w:val="QPR-ConoscenzeAbilit"/>
              <w:ind w:left="283" w:hanging="198"/>
            </w:pPr>
            <w:r>
              <w:rPr>
                <w:noProof/>
              </w:rPr>
              <w:t>Caratteristiche degli interventi stabilizzanti e degli interventi combinati di consolidamento</w:t>
            </w:r>
          </w:p>
          <w:p w:rsidR="00E03524" w:rsidRDefault="00E03524" w:rsidP="00E03524">
            <w:pPr>
              <w:pStyle w:val="QPR-ConoscenzeAbilit"/>
              <w:ind w:left="283" w:hanging="198"/>
            </w:pPr>
            <w:r>
              <w:rPr>
                <w:noProof/>
              </w:rPr>
              <w:t>Tipologie delle attrezzature utilizzate, anche invernali: caratteristiche, manutenzione e loro uso in sicurezza</w:t>
            </w:r>
          </w:p>
          <w:p w:rsidR="00E03524" w:rsidRDefault="00E03524" w:rsidP="00E03524">
            <w:pPr>
              <w:pStyle w:val="QPR-ConoscenzeAbilit"/>
              <w:ind w:left="283" w:hanging="198"/>
            </w:pPr>
            <w:r>
              <w:rPr>
                <w:noProof/>
              </w:rPr>
              <w:t>Ciclo di vita di un'opera e le attività di manutenzione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Effettuare rilievi e misurazioni geomorfologiche</w:t>
            </w:r>
          </w:p>
          <w:p w:rsidR="00E03524" w:rsidRDefault="00E03524" w:rsidP="00E03524">
            <w:pPr>
              <w:pStyle w:val="QPR-ConoscenzeAbilit"/>
              <w:ind w:left="283" w:hanging="198"/>
            </w:pPr>
            <w:r>
              <w:rPr>
                <w:noProof/>
              </w:rPr>
              <w:t>Individuare il materiale vivo utilizzabile per uno specifico intervento</w:t>
            </w:r>
          </w:p>
          <w:p w:rsidR="00E03524" w:rsidRDefault="00E03524" w:rsidP="00E03524">
            <w:pPr>
              <w:pStyle w:val="QPR-ConoscenzeAbilit"/>
              <w:ind w:left="283" w:hanging="198"/>
            </w:pPr>
            <w:r>
              <w:rPr>
                <w:noProof/>
              </w:rPr>
              <w:t>Riconoscere le caratteristiche tecniche dei materiali e le modalità di reperimento e utilizzo</w:t>
            </w:r>
          </w:p>
          <w:p w:rsidR="00E03524" w:rsidRDefault="00E03524" w:rsidP="00E03524">
            <w:pPr>
              <w:pStyle w:val="QPR-ConoscenzeAbilit"/>
              <w:ind w:left="283" w:hanging="198"/>
            </w:pPr>
            <w:r>
              <w:rPr>
                <w:noProof/>
              </w:rPr>
              <w:t>Combinare materiale vivo e altri materiali negli interventi di ingegneria naturalistica</w:t>
            </w:r>
          </w:p>
          <w:p w:rsidR="00E03524" w:rsidRDefault="00E03524" w:rsidP="00E03524">
            <w:pPr>
              <w:pStyle w:val="QPR-ConoscenzeAbilit"/>
              <w:ind w:left="283" w:hanging="198"/>
            </w:pPr>
            <w:r>
              <w:rPr>
                <w:noProof/>
              </w:rPr>
              <w:t>Effettuare in forma coordinata interventi antierosivi: semine, idrosemine, messa a dimora di piantine e talee, rivestimenti con biostuoie e geostuoie, posa di reti metalliche, …</w:t>
            </w:r>
          </w:p>
          <w:p w:rsidR="00E03524" w:rsidRDefault="00E03524" w:rsidP="00E03524">
            <w:pPr>
              <w:pStyle w:val="QPR-ConoscenzeAbilit"/>
              <w:ind w:left="283" w:hanging="198"/>
            </w:pPr>
            <w:r>
              <w:rPr>
                <w:noProof/>
              </w:rPr>
              <w:t>Effettuare in forma coordinata interventi stabilizzanti: stecconate, viminate, graticciate, fascinate, ...</w:t>
            </w:r>
          </w:p>
          <w:p w:rsidR="00E03524" w:rsidRDefault="00E03524" w:rsidP="00E03524">
            <w:pPr>
              <w:pStyle w:val="QPR-ConoscenzeAbilit"/>
              <w:ind w:left="283" w:hanging="198"/>
            </w:pPr>
            <w:r>
              <w:rPr>
                <w:noProof/>
              </w:rPr>
              <w:t>Eseguire in forma coordinata interventi di contenimento: grate, palificate, briglie, scogliere, terre rinforzate, ...</w:t>
            </w:r>
          </w:p>
          <w:p w:rsidR="00E03524" w:rsidRDefault="00E03524" w:rsidP="00E03524">
            <w:pPr>
              <w:pStyle w:val="QPR-ConoscenzeAbilit"/>
              <w:ind w:left="283" w:hanging="198"/>
            </w:pPr>
            <w:r>
              <w:rPr>
                <w:noProof/>
              </w:rPr>
              <w:t>Effettuare la manutenzione delle opere</w:t>
            </w:r>
          </w:p>
          <w:p w:rsidR="00E03524" w:rsidRDefault="00E03524" w:rsidP="00E03524">
            <w:pPr>
              <w:pStyle w:val="QPR-ConoscenzeAbilit"/>
              <w:ind w:left="283" w:hanging="198"/>
            </w:pPr>
            <w:r>
              <w:rPr>
                <w:noProof/>
              </w:rPr>
              <w:t>Svolgere operazioni in condizioni di forte esposizione e/o in ambienti innevati</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ORGANIZZAZIONE DEI PROCESSI PRODUTTIVI</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QPR-AGR-14</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4</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In dipendenza dell’indirizzo produttivo e degli obiettivi economici dell’azienda, il soggetto è in grado di pianificare l’utilizzo delle risorse, strumentali e umane, verificandone disponibilità e funzionalità e provvedendo al loro reperimento e/o eventuale acquisto.</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Evoluzione e tendenze del mercato nell'ambito agricolo</w:t>
            </w:r>
          </w:p>
          <w:p w:rsidR="00E03524" w:rsidRDefault="00E03524" w:rsidP="00E03524">
            <w:pPr>
              <w:pStyle w:val="QPR-ConoscenzeAbilit"/>
              <w:ind w:left="283" w:hanging="198"/>
            </w:pPr>
            <w:r>
              <w:rPr>
                <w:noProof/>
              </w:rPr>
              <w:t>Punti di forza e di debolezza delle produzioni agricole e zootecniche</w:t>
            </w:r>
          </w:p>
          <w:p w:rsidR="00E03524" w:rsidRDefault="00E03524" w:rsidP="00E03524">
            <w:pPr>
              <w:pStyle w:val="QPR-ConoscenzeAbilit"/>
              <w:ind w:left="283" w:hanging="198"/>
            </w:pPr>
            <w:r>
              <w:rPr>
                <w:noProof/>
              </w:rPr>
              <w:t>Principi di sostenibilità ambientale ed economica dell'attività di coltivazione e allevamento</w:t>
            </w:r>
          </w:p>
          <w:p w:rsidR="00E03524" w:rsidRDefault="00E03524" w:rsidP="00E03524">
            <w:pPr>
              <w:pStyle w:val="QPR-ConoscenzeAbilit"/>
              <w:ind w:left="283" w:hanging="198"/>
            </w:pPr>
            <w:r>
              <w:rPr>
                <w:noProof/>
              </w:rPr>
              <w:t>Tecniche innovative nelle coltivazioni e negli allevamenti: coltivazione “fuori suolo”, agricoltura e zootecnia “di precisione”</w:t>
            </w:r>
          </w:p>
          <w:p w:rsidR="00E03524" w:rsidRDefault="00E03524" w:rsidP="00E03524">
            <w:pPr>
              <w:pStyle w:val="QPR-ConoscenzeAbilit"/>
              <w:ind w:left="283" w:hanging="198"/>
            </w:pPr>
            <w:r>
              <w:rPr>
                <w:noProof/>
              </w:rPr>
              <w:t>Tecniche di agricoltura “green oriented”</w:t>
            </w:r>
          </w:p>
          <w:p w:rsidR="00E03524" w:rsidRDefault="00E03524" w:rsidP="00E03524">
            <w:pPr>
              <w:pStyle w:val="QPR-ConoscenzeAbilit"/>
              <w:ind w:left="283" w:hanging="198"/>
            </w:pPr>
            <w:r>
              <w:rPr>
                <w:noProof/>
              </w:rPr>
              <w:t>I principi dell'agricoltura integrata e biologica</w:t>
            </w:r>
          </w:p>
          <w:p w:rsidR="00E03524" w:rsidRDefault="00E03524" w:rsidP="00E03524">
            <w:pPr>
              <w:pStyle w:val="QPR-ConoscenzeAbilit"/>
              <w:ind w:left="283" w:hanging="198"/>
            </w:pPr>
            <w:r>
              <w:rPr>
                <w:noProof/>
              </w:rPr>
              <w:t>Elementi di organizzazione del lavoro</w:t>
            </w:r>
          </w:p>
          <w:p w:rsidR="00E03524" w:rsidRDefault="00E03524" w:rsidP="00E03524">
            <w:pPr>
              <w:pStyle w:val="QPR-ConoscenzeAbilit"/>
              <w:ind w:left="283" w:hanging="198"/>
            </w:pPr>
            <w:r>
              <w:rPr>
                <w:noProof/>
              </w:rPr>
              <w:t>Elementi di pianificazione strategica</w:t>
            </w:r>
          </w:p>
          <w:p w:rsidR="00E03524" w:rsidRDefault="00E03524" w:rsidP="00E03524">
            <w:pPr>
              <w:pStyle w:val="QPR-ConoscenzeAbilit"/>
              <w:ind w:left="283" w:hanging="198"/>
            </w:pPr>
            <w:r>
              <w:rPr>
                <w:noProof/>
              </w:rPr>
              <w:t>Caratteristiche e tipologie dei contratti di lavoro in agricoltura</w:t>
            </w:r>
          </w:p>
          <w:p w:rsidR="00E03524" w:rsidRDefault="00E03524" w:rsidP="00E03524">
            <w:pPr>
              <w:pStyle w:val="QPR-ConoscenzeAbilit"/>
              <w:ind w:left="283" w:hanging="198"/>
            </w:pPr>
            <w:r>
              <w:rPr>
                <w:noProof/>
              </w:rPr>
              <w:t>Preventivazione dei costi e bilancio di previsione</w:t>
            </w:r>
          </w:p>
          <w:p w:rsidR="00E03524" w:rsidRDefault="00E03524" w:rsidP="00E03524">
            <w:pPr>
              <w:pStyle w:val="QPR-ConoscenzeAbilit"/>
              <w:ind w:left="283" w:hanging="198"/>
            </w:pPr>
            <w:r>
              <w:rPr>
                <w:noProof/>
              </w:rPr>
              <w:t>Le opportunità offerte dalle normative di settore (Piano di Sviluppo Rurale ecc.)</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Applicare tecniche di analisi di mercato</w:t>
            </w:r>
          </w:p>
          <w:p w:rsidR="00E03524" w:rsidRDefault="00E03524" w:rsidP="00E03524">
            <w:pPr>
              <w:pStyle w:val="QPR-ConoscenzeAbilit"/>
              <w:ind w:left="283" w:hanging="198"/>
            </w:pPr>
            <w:r>
              <w:rPr>
                <w:noProof/>
              </w:rPr>
              <w:t>Impostare il piano produttivo annuale seguendo criteri di sostenibilità ambientale ed economica</w:t>
            </w:r>
          </w:p>
          <w:p w:rsidR="00E03524" w:rsidRDefault="00E03524" w:rsidP="00E03524">
            <w:pPr>
              <w:pStyle w:val="QPR-ConoscenzeAbilit"/>
              <w:ind w:left="283" w:hanging="198"/>
            </w:pPr>
            <w:r>
              <w:rPr>
                <w:noProof/>
              </w:rPr>
              <w:t>Applicare tecniche e tecnologie di precisione nella gestione del terreno e della fertilità</w:t>
            </w:r>
          </w:p>
          <w:p w:rsidR="00E03524" w:rsidRDefault="00E03524" w:rsidP="00E03524">
            <w:pPr>
              <w:pStyle w:val="QPR-ConoscenzeAbilit"/>
              <w:ind w:left="283" w:hanging="198"/>
            </w:pPr>
            <w:r>
              <w:rPr>
                <w:noProof/>
              </w:rPr>
              <w:t>Applicare tecniche di precisione nella gestione dell'allevamento</w:t>
            </w:r>
          </w:p>
          <w:p w:rsidR="00E03524" w:rsidRDefault="00E03524" w:rsidP="00E03524">
            <w:pPr>
              <w:pStyle w:val="QPR-ConoscenzeAbilit"/>
              <w:ind w:left="283" w:hanging="198"/>
            </w:pPr>
            <w:r>
              <w:rPr>
                <w:noProof/>
              </w:rPr>
              <w:t>Pianificare opportuni interventi per la prevenzione e difesa delle colture da parassiti e avversità ambientali</w:t>
            </w:r>
          </w:p>
          <w:p w:rsidR="00E03524" w:rsidRDefault="00E03524" w:rsidP="00E03524">
            <w:pPr>
              <w:pStyle w:val="QPR-ConoscenzeAbilit"/>
              <w:ind w:left="283" w:hanging="198"/>
            </w:pPr>
            <w:r>
              <w:rPr>
                <w:noProof/>
              </w:rPr>
              <w:t>Determinare le quantità di materie prime necessarie per la produzione</w:t>
            </w:r>
          </w:p>
          <w:p w:rsidR="00E03524" w:rsidRDefault="00E03524" w:rsidP="00E03524">
            <w:pPr>
              <w:pStyle w:val="QPR-ConoscenzeAbilit"/>
              <w:ind w:left="283" w:hanging="198"/>
            </w:pPr>
            <w:r>
              <w:rPr>
                <w:noProof/>
              </w:rPr>
              <w:t>Determinare le necessità di risorse tecniche e umane</w:t>
            </w:r>
          </w:p>
          <w:p w:rsidR="00E03524" w:rsidRDefault="00E03524" w:rsidP="00E03524">
            <w:pPr>
              <w:pStyle w:val="QPR-ConoscenzeAbilit"/>
              <w:ind w:left="283" w:hanging="198"/>
            </w:pPr>
            <w:r>
              <w:rPr>
                <w:noProof/>
              </w:rPr>
              <w:t>Organizzare i cantieri di lavoro</w:t>
            </w:r>
          </w:p>
          <w:p w:rsidR="00E03524" w:rsidRDefault="00E03524" w:rsidP="00E03524">
            <w:pPr>
              <w:pStyle w:val="QPR-ConoscenzeAbilit"/>
              <w:ind w:left="283" w:hanging="198"/>
            </w:pPr>
            <w:r>
              <w:rPr>
                <w:noProof/>
              </w:rPr>
              <w:t>Pianificare acquisti e noleggi</w:t>
            </w:r>
          </w:p>
          <w:p w:rsidR="00E03524" w:rsidRDefault="00E03524" w:rsidP="00E03524">
            <w:pPr>
              <w:pStyle w:val="QPR-ConoscenzeAbilit"/>
              <w:ind w:left="283" w:hanging="198"/>
            </w:pPr>
            <w:r>
              <w:rPr>
                <w:noProof/>
              </w:rPr>
              <w:t>Verificare l'adeguatezza delle risorse umane</w:t>
            </w:r>
          </w:p>
          <w:p w:rsidR="00E03524" w:rsidRDefault="00E03524" w:rsidP="00E03524">
            <w:pPr>
              <w:pStyle w:val="QPR-ConoscenzeAbilit"/>
              <w:ind w:left="283" w:hanging="198"/>
            </w:pPr>
            <w:r>
              <w:rPr>
                <w:noProof/>
              </w:rPr>
              <w:t>Individuare le opportunità di finanziamento</w:t>
            </w:r>
          </w:p>
          <w:p w:rsidR="00E03524" w:rsidRPr="006F0970" w:rsidRDefault="00E03524" w:rsidP="00E03524">
            <w:pPr>
              <w:pStyle w:val="QPR-ChiusuraConAbi"/>
            </w:pPr>
          </w:p>
        </w:tc>
      </w:tr>
    </w:tbl>
    <w:p w:rsidR="00E03524" w:rsidRDefault="00E03524" w:rsidP="00E03524">
      <w:pPr>
        <w:pStyle w:val="DOC-Spaziatura"/>
      </w:pP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CONTROLLO TECNICO-ECONOMICO DELL’ATTIVITÀ AGRICOLA</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QPR-AGR-15</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4</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rPr>
                <w:noProof/>
              </w:rPr>
            </w:pPr>
            <w:r w:rsidRPr="00222D8D">
              <w:rPr>
                <w:noProof/>
              </w:rPr>
              <w:t>Sulla base della pianificazione produttiva, il soggetto è in grado di effettuare gli opportuni controlli sui prodotti e sui processi produttivi,</w:t>
            </w:r>
            <w:r>
              <w:rPr>
                <w:noProof/>
              </w:rPr>
              <w:t xml:space="preserve"> </w:t>
            </w:r>
            <w:r w:rsidRPr="00222D8D">
              <w:rPr>
                <w:noProof/>
              </w:rPr>
              <w:t>analizzando nel contempo i risultati economici aziendali, al fine di individuare eve</w:t>
            </w:r>
            <w:r>
              <w:rPr>
                <w:noProof/>
              </w:rPr>
              <w:t>ntuali azioni di miglioramento.</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Tecniche di analisi della qualità dei prodotti agroalimentari</w:t>
            </w:r>
          </w:p>
          <w:p w:rsidR="00E03524" w:rsidRDefault="00E03524" w:rsidP="00E03524">
            <w:pPr>
              <w:pStyle w:val="QPR-ConoscenzeAbilit"/>
              <w:ind w:left="283" w:hanging="198"/>
            </w:pPr>
            <w:r>
              <w:rPr>
                <w:noProof/>
              </w:rPr>
              <w:t>Il processo amministrativo-contabile e i suoi elementi</w:t>
            </w:r>
          </w:p>
          <w:p w:rsidR="00E03524" w:rsidRDefault="00E03524" w:rsidP="00E03524">
            <w:pPr>
              <w:pStyle w:val="QPR-ConoscenzeAbilit"/>
              <w:ind w:left="283" w:hanging="198"/>
            </w:pPr>
            <w:r>
              <w:rPr>
                <w:noProof/>
              </w:rPr>
              <w:t>I costi di produzione in agricoltura</w:t>
            </w:r>
          </w:p>
          <w:p w:rsidR="00E03524" w:rsidRDefault="00E03524" w:rsidP="00E03524">
            <w:pPr>
              <w:pStyle w:val="QPR-ConoscenzeAbilit"/>
              <w:ind w:left="283" w:hanging="198"/>
            </w:pPr>
            <w:r>
              <w:rPr>
                <w:noProof/>
              </w:rPr>
              <w:t>Elementi dell'analisi di bilancio</w:t>
            </w:r>
          </w:p>
          <w:p w:rsidR="00E03524" w:rsidRDefault="00E03524" w:rsidP="00E03524">
            <w:pPr>
              <w:pStyle w:val="QPR-ConoscenzeAbilit"/>
              <w:ind w:left="283" w:hanging="198"/>
            </w:pPr>
            <w:r>
              <w:rPr>
                <w:noProof/>
              </w:rPr>
              <w:t>Caratteristiche di software e hardware utilizzati per le registrazioni contabili</w:t>
            </w:r>
          </w:p>
          <w:p w:rsidR="00E03524" w:rsidRDefault="00E03524" w:rsidP="00E03524">
            <w:pPr>
              <w:pStyle w:val="QPR-ConoscenzeAbilit"/>
              <w:ind w:left="283" w:hanging="198"/>
            </w:pPr>
            <w:r>
              <w:rPr>
                <w:noProof/>
              </w:rPr>
              <w:t>La normativa fiscale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Utilizzare strumenti di misurazione e verifica dell'attività lavorativa</w:t>
            </w:r>
          </w:p>
          <w:p w:rsidR="00E03524" w:rsidRDefault="00E03524" w:rsidP="00E03524">
            <w:pPr>
              <w:pStyle w:val="QPR-ConoscenzeAbilit"/>
              <w:ind w:left="283" w:hanging="198"/>
            </w:pPr>
            <w:r>
              <w:rPr>
                <w:noProof/>
              </w:rPr>
              <w:t>Effettuare il calcolo dei costi di produzione</w:t>
            </w:r>
          </w:p>
          <w:p w:rsidR="00E03524" w:rsidRDefault="00E03524" w:rsidP="00E03524">
            <w:pPr>
              <w:pStyle w:val="QPR-ConoscenzeAbilit"/>
              <w:ind w:left="283" w:hanging="198"/>
            </w:pPr>
            <w:r>
              <w:rPr>
                <w:noProof/>
              </w:rPr>
              <w:t>Interpretare un'analisi di bilancio aziendale</w:t>
            </w:r>
          </w:p>
          <w:p w:rsidR="00E03524" w:rsidRDefault="00E03524" w:rsidP="00E03524">
            <w:pPr>
              <w:pStyle w:val="QPR-ConoscenzeAbilit"/>
              <w:ind w:left="283" w:hanging="198"/>
            </w:pPr>
            <w:r>
              <w:rPr>
                <w:noProof/>
              </w:rPr>
              <w:t>Applicare un sistema di controllo della qualità</w:t>
            </w:r>
          </w:p>
          <w:p w:rsidR="00E03524" w:rsidRPr="006F0970" w:rsidRDefault="00E03524" w:rsidP="00E03524">
            <w:pPr>
              <w:pStyle w:val="QPR-ChiusuraConAbi"/>
            </w:pPr>
          </w:p>
        </w:tc>
      </w:tr>
    </w:tbl>
    <w:p w:rsidR="00E03524" w:rsidRDefault="00E03524" w:rsidP="00E03524">
      <w:pPr>
        <w:pStyle w:val="DOC-Spaziatura"/>
      </w:pPr>
    </w:p>
    <w:p w:rsidR="00E03524" w:rsidRDefault="00E03524">
      <w:pPr>
        <w:rPr>
          <w:noProof/>
        </w:rPr>
      </w:pPr>
      <w:r>
        <w:rPr>
          <w:noProof/>
        </w:rPr>
        <w:br w:type="page"/>
      </w:r>
    </w:p>
    <w:p w:rsidR="00E03524" w:rsidRDefault="00E03524" w:rsidP="00E0352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3524" w:rsidRPr="00174B50" w:rsidTr="00E03524">
        <w:trPr>
          <w:trHeight w:val="397"/>
        </w:trPr>
        <w:tc>
          <w:tcPr>
            <w:tcW w:w="9749" w:type="dxa"/>
            <w:gridSpan w:val="5"/>
            <w:tcBorders>
              <w:bottom w:val="single" w:sz="4" w:space="0" w:color="auto"/>
            </w:tcBorders>
            <w:shd w:val="clear" w:color="auto" w:fill="CCECFF"/>
            <w:tcMar>
              <w:left w:w="57" w:type="dxa"/>
              <w:right w:w="57" w:type="dxa"/>
            </w:tcMar>
            <w:vAlign w:val="center"/>
          </w:tcPr>
          <w:p w:rsidR="00E03524" w:rsidRPr="00174B50" w:rsidRDefault="00E03524" w:rsidP="00E03524">
            <w:pPr>
              <w:pStyle w:val="QPR-Titolo"/>
            </w:pPr>
            <w:r w:rsidRPr="00222D8D">
              <w:t>VALORIZZAZIONE DELLA PRODUZIONE AGRICOLA</w:t>
            </w:r>
          </w:p>
        </w:tc>
      </w:tr>
      <w:tr w:rsidR="00E03524" w:rsidRPr="006F0970" w:rsidTr="00E03524">
        <w:trPr>
          <w:trHeight w:val="340"/>
        </w:trPr>
        <w:tc>
          <w:tcPr>
            <w:tcW w:w="846" w:type="dxa"/>
            <w:tcBorders>
              <w:bottom w:val="single" w:sz="4" w:space="0" w:color="auto"/>
              <w:right w:val="nil"/>
            </w:tcBorders>
            <w:shd w:val="clear" w:color="auto" w:fill="CCECFF"/>
            <w:tcMar>
              <w:left w:w="57" w:type="dxa"/>
              <w:right w:w="57" w:type="dxa"/>
            </w:tcMar>
            <w:vAlign w:val="center"/>
          </w:tcPr>
          <w:p w:rsidR="00E03524" w:rsidRPr="00F80D72" w:rsidRDefault="00E03524" w:rsidP="00E03524">
            <w:pPr>
              <w:pStyle w:val="QPR-Descrittori"/>
            </w:pPr>
            <w:r w:rsidRPr="00F80D72">
              <w:t>Codice:</w:t>
            </w:r>
          </w:p>
        </w:tc>
        <w:tc>
          <w:tcPr>
            <w:tcW w:w="2403" w:type="dxa"/>
            <w:tcBorders>
              <w:left w:val="nil"/>
              <w:bottom w:val="single" w:sz="4" w:space="0" w:color="auto"/>
              <w:right w:val="nil"/>
            </w:tcBorders>
            <w:shd w:val="clear" w:color="auto" w:fill="CCECFF"/>
            <w:vAlign w:val="center"/>
          </w:tcPr>
          <w:p w:rsidR="00E03524" w:rsidRPr="00F80D72" w:rsidRDefault="00E03524" w:rsidP="00E03524">
            <w:pPr>
              <w:pStyle w:val="QPR-Codice"/>
            </w:pPr>
            <w:r w:rsidRPr="00222D8D">
              <w:t>QPR-AGR-16</w:t>
            </w:r>
          </w:p>
        </w:tc>
        <w:tc>
          <w:tcPr>
            <w:tcW w:w="1625" w:type="dxa"/>
            <w:tcBorders>
              <w:left w:val="nil"/>
              <w:bottom w:val="single" w:sz="4" w:space="0" w:color="auto"/>
              <w:right w:val="nil"/>
            </w:tcBorders>
            <w:shd w:val="clear" w:color="auto" w:fill="CCECFF"/>
            <w:vAlign w:val="center"/>
          </w:tcPr>
          <w:p w:rsidR="00E03524" w:rsidRDefault="00E03524" w:rsidP="00E0352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03524" w:rsidRDefault="00E03524" w:rsidP="00E03524">
            <w:pPr>
              <w:pStyle w:val="QPR-LivelloEQF"/>
            </w:pPr>
            <w:r>
              <w:t>EQF-</w:t>
            </w:r>
            <w:r w:rsidRPr="00222D8D">
              <w:rPr>
                <w:noProof/>
              </w:rPr>
              <w:t>4</w:t>
            </w:r>
          </w:p>
        </w:tc>
        <w:tc>
          <w:tcPr>
            <w:tcW w:w="3250" w:type="dxa"/>
            <w:tcBorders>
              <w:left w:val="nil"/>
              <w:bottom w:val="single" w:sz="4" w:space="0" w:color="auto"/>
            </w:tcBorders>
            <w:shd w:val="clear" w:color="auto" w:fill="CCECFF"/>
            <w:vAlign w:val="center"/>
          </w:tcPr>
          <w:p w:rsidR="00E03524" w:rsidRPr="00F80D72" w:rsidRDefault="00E03524" w:rsidP="00E03524">
            <w:pPr>
              <w:pStyle w:val="QPR-Versione"/>
            </w:pPr>
            <w:r w:rsidRPr="00F80D72">
              <w:t xml:space="preserve">Versione </w:t>
            </w:r>
            <w:r w:rsidRPr="00222D8D">
              <w:t>1</w:t>
            </w:r>
            <w:r w:rsidRPr="00F80D72">
              <w:t xml:space="preserve"> del</w:t>
            </w:r>
            <w:r>
              <w:t xml:space="preserve"> 10/06/2017</w:t>
            </w:r>
          </w:p>
        </w:tc>
      </w:tr>
      <w:tr w:rsidR="00E03524" w:rsidRPr="006F0970" w:rsidTr="00E0352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3524" w:rsidRPr="004503E8" w:rsidRDefault="00E03524" w:rsidP="00E03524">
            <w:pPr>
              <w:pStyle w:val="QPR-Titoletti"/>
            </w:pPr>
            <w:r w:rsidRPr="004503E8">
              <w:t>Descrizione del qualificatore professionale regionale</w:t>
            </w:r>
          </w:p>
        </w:tc>
      </w:tr>
      <w:tr w:rsidR="00E03524" w:rsidRPr="006F0970" w:rsidTr="00E0352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3524" w:rsidRPr="006F0970" w:rsidRDefault="00E03524" w:rsidP="00E03524">
            <w:pPr>
              <w:pStyle w:val="QPR-TitoloDescrizione"/>
              <w:jc w:val="left"/>
            </w:pPr>
            <w:r w:rsidRPr="00222D8D">
              <w:rPr>
                <w:noProof/>
              </w:rPr>
              <w:t>A partire dall’impostazione produttiva di un’azienda agricola e/o zootecnica, il soggetto è in grado di individuare e pianificare azioni finalizzate all’incremento del valore dei prodotti e sottoprodotti aziendali, agendo principalmente sugli elementi tecnici e sulle strategie commerciali.</w:t>
            </w:r>
          </w:p>
        </w:tc>
      </w:tr>
      <w:tr w:rsidR="00E03524" w:rsidRPr="006F0970" w:rsidTr="00E03524">
        <w:trPr>
          <w:trHeight w:hRule="exact" w:val="340"/>
        </w:trPr>
        <w:tc>
          <w:tcPr>
            <w:tcW w:w="4874" w:type="dxa"/>
            <w:gridSpan w:val="3"/>
            <w:tcBorders>
              <w:bottom w:val="nil"/>
            </w:tcBorders>
            <w:shd w:val="clear" w:color="auto" w:fill="FFFFB9"/>
            <w:vAlign w:val="center"/>
          </w:tcPr>
          <w:p w:rsidR="00E03524" w:rsidRPr="006F0970" w:rsidRDefault="00E03524" w:rsidP="00E03524">
            <w:pPr>
              <w:pStyle w:val="QPR-Titoletti"/>
            </w:pPr>
            <w:r w:rsidRPr="006F0970">
              <w:t>Conoscenze</w:t>
            </w:r>
          </w:p>
        </w:tc>
        <w:tc>
          <w:tcPr>
            <w:tcW w:w="4875" w:type="dxa"/>
            <w:gridSpan w:val="2"/>
            <w:tcBorders>
              <w:bottom w:val="nil"/>
            </w:tcBorders>
            <w:shd w:val="clear" w:color="auto" w:fill="FFFFB9"/>
            <w:vAlign w:val="center"/>
          </w:tcPr>
          <w:p w:rsidR="00E03524" w:rsidRPr="006F0970" w:rsidRDefault="00E03524" w:rsidP="00E03524">
            <w:pPr>
              <w:pStyle w:val="QPR-Titoletti"/>
            </w:pPr>
            <w:r w:rsidRPr="006F0970">
              <w:t>Abilità</w:t>
            </w:r>
          </w:p>
        </w:tc>
      </w:tr>
      <w:tr w:rsidR="00E03524" w:rsidRPr="006F0970" w:rsidTr="00E0352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3524" w:rsidRPr="00F1307A" w:rsidRDefault="00E03524" w:rsidP="00E03524">
            <w:pPr>
              <w:pStyle w:val="QPR-ConoscenzeAbilit"/>
              <w:ind w:left="283" w:hanging="198"/>
            </w:pPr>
            <w:r>
              <w:rPr>
                <w:noProof/>
              </w:rPr>
              <w:t>Prodotti aziendali</w:t>
            </w:r>
          </w:p>
          <w:p w:rsidR="00E03524" w:rsidRDefault="00E03524" w:rsidP="00E03524">
            <w:pPr>
              <w:pStyle w:val="QPR-ConoscenzeAbilit"/>
              <w:ind w:left="283" w:hanging="198"/>
            </w:pPr>
            <w:r>
              <w:rPr>
                <w:noProof/>
              </w:rPr>
              <w:t>Principali tecniche di trasformazione dei prodotti agricoli e zootecnici</w:t>
            </w:r>
          </w:p>
          <w:p w:rsidR="00E03524" w:rsidRDefault="00E03524" w:rsidP="00E03524">
            <w:pPr>
              <w:pStyle w:val="QPR-ConoscenzeAbilit"/>
              <w:ind w:left="283" w:hanging="198"/>
            </w:pPr>
            <w:r>
              <w:rPr>
                <w:noProof/>
              </w:rPr>
              <w:t>Normative e regolamenti relativi alla trasformazione dei prodotti aziendali</w:t>
            </w:r>
          </w:p>
          <w:p w:rsidR="00E03524" w:rsidRDefault="00E03524" w:rsidP="00E03524">
            <w:pPr>
              <w:pStyle w:val="QPR-ConoscenzeAbilit"/>
              <w:ind w:left="283" w:hanging="198"/>
            </w:pPr>
            <w:r>
              <w:rPr>
                <w:noProof/>
              </w:rPr>
              <w:t>Elementi progettuali di un laboratorio aziendale di trasformazione e confezionamento</w:t>
            </w:r>
          </w:p>
          <w:p w:rsidR="00E03524" w:rsidRDefault="00E03524" w:rsidP="00E03524">
            <w:pPr>
              <w:pStyle w:val="QPR-ConoscenzeAbilit"/>
              <w:ind w:left="283" w:hanging="198"/>
            </w:pPr>
            <w:r>
              <w:rPr>
                <w:noProof/>
              </w:rPr>
              <w:t>Caratteristiche dei sottoprodotti agricoli e criteri di trasformazione/valorizzazione</w:t>
            </w:r>
          </w:p>
          <w:p w:rsidR="00E03524" w:rsidRDefault="00E03524" w:rsidP="00E03524">
            <w:pPr>
              <w:pStyle w:val="QPR-ConoscenzeAbilit"/>
              <w:ind w:left="283" w:hanging="198"/>
            </w:pPr>
            <w:r>
              <w:rPr>
                <w:noProof/>
              </w:rPr>
              <w:t>Elementi tecnici degli impianti di valorizzazione dei residui di coltivazione e di allevamento</w:t>
            </w:r>
          </w:p>
          <w:p w:rsidR="00E03524" w:rsidRDefault="00E03524" w:rsidP="00E03524">
            <w:pPr>
              <w:pStyle w:val="QPR-ConoscenzeAbilit"/>
              <w:ind w:left="283" w:hanging="198"/>
            </w:pPr>
            <w:r>
              <w:rPr>
                <w:noProof/>
              </w:rPr>
              <w:t>Criteri di pianificazione di attività connesse all'agricoltura (agriturismo, fattoria didattica)</w:t>
            </w:r>
          </w:p>
          <w:p w:rsidR="00E03524" w:rsidRDefault="00E03524" w:rsidP="00E03524">
            <w:pPr>
              <w:pStyle w:val="QPR-ConoscenzeAbilit"/>
              <w:ind w:left="283" w:hanging="198"/>
            </w:pPr>
            <w:r>
              <w:rPr>
                <w:noProof/>
              </w:rPr>
              <w:t>Elementi di marketing agroalimentare</w:t>
            </w:r>
          </w:p>
          <w:p w:rsidR="00E03524" w:rsidRDefault="00E03524" w:rsidP="00E03524">
            <w:pPr>
              <w:pStyle w:val="QPR-ConoscenzeAbilit"/>
              <w:ind w:left="283" w:hanging="198"/>
            </w:pPr>
            <w:r>
              <w:rPr>
                <w:noProof/>
              </w:rPr>
              <w:t>Le forme di vendita diretta in azienda</w:t>
            </w:r>
          </w:p>
          <w:p w:rsidR="00E03524" w:rsidRDefault="00E03524" w:rsidP="00E03524">
            <w:pPr>
              <w:pStyle w:val="QPR-ConoscenzeAbilit"/>
              <w:ind w:left="283" w:hanging="198"/>
            </w:pPr>
            <w:r>
              <w:rPr>
                <w:noProof/>
              </w:rPr>
              <w:t>Normative e regolamenti relativi alla vendita diretta in azienda</w:t>
            </w:r>
          </w:p>
          <w:p w:rsidR="00E03524" w:rsidRDefault="00E03524" w:rsidP="00E03524">
            <w:pPr>
              <w:pStyle w:val="QPR-ConoscenzeAbilit"/>
              <w:ind w:left="283" w:hanging="198"/>
            </w:pPr>
            <w:r>
              <w:rPr>
                <w:noProof/>
              </w:rPr>
              <w:t>Le forme di aggregazione commerciale di piccoli produttori agricoli</w:t>
            </w:r>
          </w:p>
          <w:p w:rsidR="00E03524" w:rsidRDefault="00E03524" w:rsidP="00E03524">
            <w:pPr>
              <w:pStyle w:val="QPR-ConoscenzeAbilit"/>
              <w:ind w:left="283" w:hanging="198"/>
            </w:pPr>
            <w:r>
              <w:rPr>
                <w:noProof/>
              </w:rPr>
              <w:t>Caratteristiche delle reti d'impresa</w:t>
            </w:r>
          </w:p>
          <w:p w:rsidR="00E03524" w:rsidRDefault="00E03524" w:rsidP="00E03524">
            <w:pPr>
              <w:pStyle w:val="QPR-ConoscenzeAbilit"/>
              <w:ind w:left="283" w:hanging="198"/>
            </w:pPr>
            <w:r>
              <w:rPr>
                <w:noProof/>
              </w:rPr>
              <w:t>I rapporti tra agricoltura e GDO</w:t>
            </w:r>
          </w:p>
          <w:p w:rsidR="00E03524" w:rsidRDefault="00E03524" w:rsidP="00E03524">
            <w:pPr>
              <w:pStyle w:val="QPR-ConoscenzeAbilit"/>
              <w:ind w:left="283" w:hanging="198"/>
            </w:pPr>
            <w:r>
              <w:rPr>
                <w:noProof/>
              </w:rPr>
              <w:t>Strumenti e tecniche di vendita on-line</w:t>
            </w:r>
          </w:p>
          <w:p w:rsidR="00E03524" w:rsidRPr="00174B50" w:rsidRDefault="00E03524" w:rsidP="00E0352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3524" w:rsidRDefault="00E03524" w:rsidP="00E03524">
            <w:pPr>
              <w:pStyle w:val="QPR-ConoscenzeAbilit"/>
              <w:ind w:left="283" w:hanging="198"/>
            </w:pPr>
            <w:r>
              <w:rPr>
                <w:noProof/>
              </w:rPr>
              <w:t>Valutare la convenienza economica della trasformazione aziendale dei prodotti</w:t>
            </w:r>
          </w:p>
          <w:p w:rsidR="00E03524" w:rsidRDefault="00E03524" w:rsidP="00E03524">
            <w:pPr>
              <w:pStyle w:val="QPR-ConoscenzeAbilit"/>
              <w:ind w:left="283" w:hanging="198"/>
            </w:pPr>
            <w:r>
              <w:rPr>
                <w:noProof/>
              </w:rPr>
              <w:t>Organizzare le linee di trasformazione per i prodotti agricoli (cereali, ortaggi, frutta)</w:t>
            </w:r>
          </w:p>
          <w:p w:rsidR="00E03524" w:rsidRDefault="00E03524" w:rsidP="00E03524">
            <w:pPr>
              <w:pStyle w:val="QPR-ConoscenzeAbilit"/>
              <w:ind w:left="283" w:hanging="198"/>
            </w:pPr>
            <w:r>
              <w:rPr>
                <w:noProof/>
              </w:rPr>
              <w:t>Organizzare una linea artigianale di caseificazione</w:t>
            </w:r>
          </w:p>
          <w:p w:rsidR="00E03524" w:rsidRDefault="00E03524" w:rsidP="00E03524">
            <w:pPr>
              <w:pStyle w:val="QPR-ConoscenzeAbilit"/>
              <w:ind w:left="283" w:hanging="198"/>
            </w:pPr>
            <w:r>
              <w:rPr>
                <w:noProof/>
              </w:rPr>
              <w:t>Pianificare una linea di trasformazione delle carni</w:t>
            </w:r>
          </w:p>
          <w:p w:rsidR="00E03524" w:rsidRDefault="00E03524" w:rsidP="00E03524">
            <w:pPr>
              <w:pStyle w:val="QPR-ConoscenzeAbilit"/>
              <w:ind w:left="283" w:hanging="198"/>
            </w:pPr>
            <w:r>
              <w:rPr>
                <w:noProof/>
              </w:rPr>
              <w:t>Applicare norme e regolamenti relativi alla trasformazione aziendale dei prodotti</w:t>
            </w:r>
          </w:p>
          <w:p w:rsidR="00E03524" w:rsidRDefault="00E03524" w:rsidP="00E03524">
            <w:pPr>
              <w:pStyle w:val="QPR-ConoscenzeAbilit"/>
              <w:ind w:left="283" w:hanging="198"/>
            </w:pPr>
            <w:r>
              <w:rPr>
                <w:noProof/>
              </w:rPr>
              <w:t>Individuare azioni di valorizzazione dei sottoprodotti delle coltivazioni e dell'allevamento</w:t>
            </w:r>
          </w:p>
          <w:p w:rsidR="00E03524" w:rsidRDefault="00E03524" w:rsidP="00E03524">
            <w:pPr>
              <w:pStyle w:val="QPR-ConoscenzeAbilit"/>
              <w:ind w:left="283" w:hanging="198"/>
            </w:pPr>
            <w:r>
              <w:rPr>
                <w:noProof/>
              </w:rPr>
              <w:t>Valutare l'opportunità di inserire attività connesse all'agricoltura (es.: agriturismo, fattoria didattica ecc.)</w:t>
            </w:r>
          </w:p>
          <w:p w:rsidR="00E03524" w:rsidRDefault="00E03524" w:rsidP="00E03524">
            <w:pPr>
              <w:pStyle w:val="QPR-ConoscenzeAbilit"/>
              <w:ind w:left="283" w:hanging="198"/>
            </w:pPr>
            <w:r>
              <w:rPr>
                <w:noProof/>
              </w:rPr>
              <w:t>Pianificare azioni di commercializzazione dei prodotti freschi e trasformati</w:t>
            </w:r>
          </w:p>
          <w:p w:rsidR="00E03524" w:rsidRPr="006F0970" w:rsidRDefault="00E03524" w:rsidP="00E03524">
            <w:pPr>
              <w:pStyle w:val="QPR-ChiusuraConAbi"/>
            </w:pPr>
          </w:p>
        </w:tc>
      </w:tr>
    </w:tbl>
    <w:p w:rsidR="00E03524" w:rsidRDefault="00E03524" w:rsidP="00E03524">
      <w:pPr>
        <w:pStyle w:val="DOC-Spaziatura"/>
      </w:pPr>
    </w:p>
    <w:p w:rsidR="00377FBB" w:rsidRDefault="00377FBB"/>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4C3944" w:rsidRPr="00770346" w:rsidRDefault="004C3944" w:rsidP="004C3944">
      <w:pPr>
        <w:pStyle w:val="DOC-TitoloSezione"/>
        <w:spacing w:after="120"/>
      </w:pPr>
      <w:bookmarkStart w:id="14" w:name="_Toc8653586"/>
      <w:r>
        <w:lastRenderedPageBreak/>
        <w:t>Sezione 1.3 - MATRICE DI CORRELAZIONE QPR-ADA</w:t>
      </w:r>
      <w:bookmarkEnd w:id="14"/>
    </w:p>
    <w:p w:rsidR="009D2AA5" w:rsidRDefault="004C3944" w:rsidP="004301C0">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301C0" w:rsidRDefault="004301C0" w:rsidP="004301C0">
      <w:pPr>
        <w:pStyle w:val="DOC-Testo"/>
      </w:pPr>
    </w:p>
    <w:tbl>
      <w:tblPr>
        <w:tblW w:w="13420" w:type="dxa"/>
        <w:tblCellMar>
          <w:left w:w="70" w:type="dxa"/>
          <w:right w:w="70" w:type="dxa"/>
        </w:tblCellMar>
        <w:tblLook w:val="04A0" w:firstRow="1" w:lastRow="0" w:firstColumn="1" w:lastColumn="0" w:noHBand="0" w:noVBand="1"/>
      </w:tblPr>
      <w:tblGrid>
        <w:gridCol w:w="1233"/>
        <w:gridCol w:w="6529"/>
        <w:gridCol w:w="342"/>
        <w:gridCol w:w="342"/>
        <w:gridCol w:w="342"/>
        <w:gridCol w:w="342"/>
        <w:gridCol w:w="342"/>
        <w:gridCol w:w="342"/>
        <w:gridCol w:w="342"/>
        <w:gridCol w:w="342"/>
        <w:gridCol w:w="342"/>
        <w:gridCol w:w="342"/>
        <w:gridCol w:w="342"/>
        <w:gridCol w:w="342"/>
        <w:gridCol w:w="342"/>
        <w:gridCol w:w="342"/>
        <w:gridCol w:w="342"/>
        <w:gridCol w:w="342"/>
        <w:gridCol w:w="186"/>
      </w:tblGrid>
      <w:tr w:rsidR="004301C0" w:rsidRPr="004301C0" w:rsidTr="004301C0">
        <w:trPr>
          <w:trHeight w:val="799"/>
        </w:trPr>
        <w:tc>
          <w:tcPr>
            <w:tcW w:w="1233"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c>
          <w:tcPr>
            <w:tcW w:w="6529"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QPR-AGR-04</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QPR-AGR-05</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QPR-AGR-06</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QPR-AGR-07</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QPR-AGR-08</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QPR-AGR-09</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QPR-AGR-10</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QPR-AGR-14</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QPR-AGR-15</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QPR-AGR-16</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402"/>
        </w:trPr>
        <w:tc>
          <w:tcPr>
            <w:tcW w:w="123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i/>
                <w:iCs/>
                <w:color w:val="000000"/>
                <w:sz w:val="16"/>
                <w:szCs w:val="16"/>
                <w:lang w:eastAsia="it-IT"/>
              </w:rPr>
            </w:pPr>
            <w:r w:rsidRPr="004301C0">
              <w:rPr>
                <w:rFonts w:eastAsia="Times New Roman" w:cs="Calibri"/>
                <w:i/>
                <w:iCs/>
                <w:color w:val="000000"/>
                <w:sz w:val="16"/>
                <w:szCs w:val="16"/>
                <w:lang w:eastAsia="it-IT"/>
              </w:rPr>
              <w:t>Codice ADA</w:t>
            </w:r>
          </w:p>
        </w:tc>
        <w:tc>
          <w:tcPr>
            <w:tcW w:w="6529" w:type="dxa"/>
            <w:tcBorders>
              <w:top w:val="single" w:sz="4" w:space="0" w:color="000000"/>
              <w:left w:val="nil"/>
              <w:bottom w:val="single" w:sz="4" w:space="0" w:color="000000"/>
              <w:right w:val="nil"/>
            </w:tcBorders>
            <w:shd w:val="clear" w:color="000000" w:fill="FFFFFF"/>
            <w:vAlign w:val="center"/>
            <w:hideMark/>
          </w:tcPr>
          <w:p w:rsidR="004301C0" w:rsidRPr="004301C0" w:rsidRDefault="004301C0" w:rsidP="004301C0">
            <w:pPr>
              <w:jc w:val="center"/>
              <w:rPr>
                <w:rFonts w:eastAsia="Times New Roman" w:cs="Calibri"/>
                <w:i/>
                <w:iCs/>
                <w:color w:val="000000"/>
                <w:sz w:val="16"/>
                <w:szCs w:val="16"/>
                <w:lang w:eastAsia="it-IT"/>
              </w:rPr>
            </w:pPr>
            <w:r w:rsidRPr="004301C0">
              <w:rPr>
                <w:rFonts w:eastAsia="Times New Roman" w:cs="Calibri"/>
                <w:i/>
                <w:iCs/>
                <w:color w:val="000000"/>
                <w:sz w:val="16"/>
                <w:szCs w:val="16"/>
                <w:lang w:eastAsia="it-IT"/>
              </w:rPr>
              <w:t>Titolo ADA</w:t>
            </w: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60"/>
        </w:trPr>
        <w:tc>
          <w:tcPr>
            <w:tcW w:w="13420" w:type="dxa"/>
            <w:gridSpan w:val="19"/>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Coltivazione di piante erbacee, orticole e legnose in pieno campo e in serra</w:t>
            </w:r>
          </w:p>
        </w:tc>
      </w:tr>
      <w:tr w:rsidR="004301C0" w:rsidRPr="004301C0" w:rsidTr="004301C0">
        <w:trPr>
          <w:trHeight w:val="319"/>
        </w:trPr>
        <w:tc>
          <w:tcPr>
            <w:tcW w:w="1233"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ADA.1.236.772</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Progettazione dell'impianto di coltivazione in pieno campo e in serra</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ADA.1.236.792</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Gestione dei cicli di coltivazione e della produzione in pieno campo e in serra</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ADA.1.236.793</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Analisi di laboratorio di prodotti agricoli e certificazione di qualità</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ADA.1.236.794</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Lavorazioni del terreno per le coltivazioni agricole</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ADA.1.236.795</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Lavori per la semina e/o il trapianto e/o la piantagione in pieno campo e in serra</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ADA.1.236.796</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Lavori per il governo dello sviluppo delle piante (innesto e potatura) in pieno campo e in serra</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ADA.1.236.797</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Lavori di cura colturale agricola in pieno campo e in serra</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ADA.1.236.798</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Raccolta e prima lavorazione dei prodotti</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60"/>
        </w:trPr>
        <w:tc>
          <w:tcPr>
            <w:tcW w:w="13420" w:type="dxa"/>
            <w:gridSpan w:val="19"/>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Produzione di piante ornamentali e fiori in vivaio</w:t>
            </w:r>
          </w:p>
        </w:tc>
      </w:tr>
      <w:tr w:rsidR="004301C0" w:rsidRPr="004301C0" w:rsidTr="004301C0">
        <w:trPr>
          <w:trHeight w:val="319"/>
        </w:trPr>
        <w:tc>
          <w:tcPr>
            <w:tcW w:w="1233"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ADA.1.241.799</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Lavorazioni preliminari alla produzione di piante ornamentali e fiori in piena terra in vivaio</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ADA.1.241.800</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Lavorazioni preliminari alla produzione di piante ornamentali e fiori in vaso in vivaio</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ADA.1.241.801</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Gestione di piante ornamentali e fiori in piena terra e in vaso in vivaio</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ADA.1.241.802</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Produzione vivaistica di materiale di propagazione</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ADA.1.241.803</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Raccolta e prima lavorazione dei prodotti in vivaio</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60"/>
        </w:trPr>
        <w:tc>
          <w:tcPr>
            <w:tcW w:w="13420" w:type="dxa"/>
            <w:gridSpan w:val="19"/>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Progettazione, costruzione e manutenzione di aree verdi, parchi e giardini</w:t>
            </w:r>
          </w:p>
        </w:tc>
      </w:tr>
      <w:tr w:rsidR="004301C0" w:rsidRPr="004301C0" w:rsidTr="004301C0">
        <w:trPr>
          <w:trHeight w:val="319"/>
        </w:trPr>
        <w:tc>
          <w:tcPr>
            <w:tcW w:w="1233"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ADA.1.242.804</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Progettazione di aree verdi, parchi e giardini</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ADA.1.242.805</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Costruzione di aree verdi, parchi e giardini</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33"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ADA.1.242.806</w:t>
            </w:r>
          </w:p>
        </w:tc>
        <w:tc>
          <w:tcPr>
            <w:tcW w:w="6529"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Cura e manutenzione di aree verdi, parchi e giardini</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6"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bl>
    <w:p w:rsidR="004301C0" w:rsidRDefault="004301C0" w:rsidP="004301C0">
      <w:pPr>
        <w:pStyle w:val="DOC-Testo"/>
      </w:pPr>
    </w:p>
    <w:tbl>
      <w:tblPr>
        <w:tblW w:w="13420" w:type="dxa"/>
        <w:tblCellMar>
          <w:left w:w="70" w:type="dxa"/>
          <w:right w:w="70" w:type="dxa"/>
        </w:tblCellMar>
        <w:tblLook w:val="04A0" w:firstRow="1" w:lastRow="0" w:firstColumn="1" w:lastColumn="0" w:noHBand="0" w:noVBand="1"/>
      </w:tblPr>
      <w:tblGrid>
        <w:gridCol w:w="1233"/>
        <w:gridCol w:w="6529"/>
        <w:gridCol w:w="342"/>
        <w:gridCol w:w="342"/>
        <w:gridCol w:w="342"/>
        <w:gridCol w:w="342"/>
        <w:gridCol w:w="342"/>
        <w:gridCol w:w="342"/>
        <w:gridCol w:w="342"/>
        <w:gridCol w:w="342"/>
        <w:gridCol w:w="342"/>
        <w:gridCol w:w="342"/>
        <w:gridCol w:w="342"/>
        <w:gridCol w:w="342"/>
        <w:gridCol w:w="342"/>
        <w:gridCol w:w="342"/>
        <w:gridCol w:w="342"/>
        <w:gridCol w:w="342"/>
        <w:gridCol w:w="186"/>
      </w:tblGrid>
      <w:tr w:rsidR="004301C0" w:rsidRPr="004301C0" w:rsidTr="004301C0">
        <w:trPr>
          <w:trHeight w:val="799"/>
        </w:trPr>
        <w:tc>
          <w:tcPr>
            <w:tcW w:w="124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lastRenderedPageBreak/>
              <w:t> </w:t>
            </w:r>
          </w:p>
        </w:tc>
        <w:tc>
          <w:tcPr>
            <w:tcW w:w="68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QPR-AGR-01</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QPR-AGR-02</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QPR-AGR-03</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QPR-AGR-04</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QPR-AGR-05</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QPR-AGR-06</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QPR-AGR-07</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QPR-AGR-08</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QPR-AGR-09</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QPR-AGR-10</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QPR-AGR-11</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QPR-AGR-12</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QPR-AGR-13</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QPR-AGR-14</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QPR-AGR-15</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QPR-AGR-16</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402"/>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i/>
                <w:iCs/>
                <w:color w:val="000000"/>
                <w:sz w:val="16"/>
                <w:szCs w:val="16"/>
                <w:lang w:eastAsia="it-IT"/>
              </w:rPr>
            </w:pPr>
            <w:r w:rsidRPr="004301C0">
              <w:rPr>
                <w:rFonts w:eastAsia="Times New Roman" w:cs="Calibri"/>
                <w:i/>
                <w:iCs/>
                <w:color w:val="000000"/>
                <w:sz w:val="16"/>
                <w:szCs w:val="16"/>
                <w:lang w:eastAsia="it-IT"/>
              </w:rPr>
              <w:t>Codice ADA</w:t>
            </w:r>
          </w:p>
        </w:tc>
        <w:tc>
          <w:tcPr>
            <w:tcW w:w="6880" w:type="dxa"/>
            <w:tcBorders>
              <w:top w:val="single" w:sz="4" w:space="0" w:color="000000"/>
              <w:left w:val="nil"/>
              <w:bottom w:val="single" w:sz="4" w:space="0" w:color="000000"/>
              <w:right w:val="nil"/>
            </w:tcBorders>
            <w:shd w:val="clear" w:color="000000" w:fill="FFFFFF"/>
            <w:vAlign w:val="center"/>
            <w:hideMark/>
          </w:tcPr>
          <w:p w:rsidR="004301C0" w:rsidRPr="004301C0" w:rsidRDefault="004301C0" w:rsidP="004301C0">
            <w:pPr>
              <w:jc w:val="center"/>
              <w:rPr>
                <w:rFonts w:eastAsia="Times New Roman" w:cs="Calibri"/>
                <w:i/>
                <w:iCs/>
                <w:color w:val="000000"/>
                <w:sz w:val="16"/>
                <w:szCs w:val="16"/>
                <w:lang w:eastAsia="it-IT"/>
              </w:rPr>
            </w:pPr>
            <w:r w:rsidRPr="004301C0">
              <w:rPr>
                <w:rFonts w:eastAsia="Times New Roman" w:cs="Calibri"/>
                <w:i/>
                <w:iCs/>
                <w:color w:val="000000"/>
                <w:sz w:val="16"/>
                <w:szCs w:val="16"/>
                <w:lang w:eastAsia="it-IT"/>
              </w:rPr>
              <w:t>Titolo ADA</w:t>
            </w: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60"/>
        </w:trPr>
        <w:tc>
          <w:tcPr>
            <w:tcW w:w="13420" w:type="dxa"/>
            <w:gridSpan w:val="19"/>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Gestione di aree boscate e forestali</w:t>
            </w:r>
          </w:p>
        </w:tc>
      </w:tr>
      <w:tr w:rsidR="004301C0" w:rsidRPr="004301C0" w:rsidTr="004301C0">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ADA.1.243.807</w:t>
            </w:r>
          </w:p>
        </w:tc>
        <w:tc>
          <w:tcPr>
            <w:tcW w:w="68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Progettazione e pianificazione degli interventi in un bosco sottoposto ad utilizzazione forestale</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ADA.1.243.808</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Tutela del patrimonio forestale</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ADA.1.243.809</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Configurazione e strutturazione del cantiere forestale</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ADA.1.243.810</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Interventi di ingegneria naturalistica per la manutenzione e tutela del territorio</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ADA.1.243.811</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Interventi di imboschimento e rimboschimento</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60"/>
        </w:trPr>
        <w:tc>
          <w:tcPr>
            <w:tcW w:w="13420" w:type="dxa"/>
            <w:gridSpan w:val="19"/>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Gestione di aree boscate e forestali</w:t>
            </w:r>
          </w:p>
        </w:tc>
      </w:tr>
      <w:tr w:rsidR="004301C0" w:rsidRPr="004301C0" w:rsidTr="004301C0">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ADA.1.243.812</w:t>
            </w:r>
          </w:p>
        </w:tc>
        <w:tc>
          <w:tcPr>
            <w:tcW w:w="68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Interventi per il governo, lo sviluppo delle piante e le cure colturali forestali</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ADA.1.243.813</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Operazioni di taglio e allestimento in un cantiere forestale</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ADA.1.243.814</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Concentrazione e movimentazione del legname ottenuto dalle piante abbattute</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ADA.1.243.815</w:t>
            </w:r>
          </w:p>
        </w:tc>
        <w:tc>
          <w:tcPr>
            <w:tcW w:w="688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Lavori di estrazione del sughero</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eastAsia="Times New Roman" w:cs="Calibri"/>
                <w:color w:val="000000"/>
                <w:lang w:eastAsia="it-IT"/>
              </w:rPr>
            </w:pPr>
            <w:r w:rsidRPr="004301C0">
              <w:rPr>
                <w:rFonts w:eastAsia="Times New Roman" w:cs="Calibri"/>
                <w:color w:val="000000"/>
                <w:lang w:eastAsia="it-IT"/>
              </w:rPr>
              <w:t> </w:t>
            </w:r>
          </w:p>
        </w:tc>
      </w:tr>
    </w:tbl>
    <w:p w:rsidR="004301C0" w:rsidRDefault="004301C0" w:rsidP="004301C0">
      <w:pPr>
        <w:pStyle w:val="DOC-Testo"/>
      </w:pPr>
    </w:p>
    <w:p w:rsidR="004301C0" w:rsidRDefault="004301C0" w:rsidP="004301C0">
      <w:pPr>
        <w:pStyle w:val="DOC-Testo"/>
      </w:pPr>
    </w:p>
    <w:p w:rsidR="004301C0" w:rsidRDefault="004301C0" w:rsidP="004301C0">
      <w:pPr>
        <w:pStyle w:val="DOC-Testo"/>
      </w:pPr>
    </w:p>
    <w:p w:rsidR="004301C0" w:rsidRDefault="004301C0" w:rsidP="004301C0">
      <w:pPr>
        <w:pStyle w:val="DOC-Testo"/>
        <w:sectPr w:rsidR="004301C0" w:rsidSect="0045696F">
          <w:headerReference w:type="first" r:id="rId25"/>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8653587"/>
      <w:r>
        <w:lastRenderedPageBreak/>
        <w:t>Sezione 1.</w:t>
      </w:r>
      <w:r w:rsidR="004C3944">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B20B47" w:rsidRDefault="00B20B47" w:rsidP="00006FE5">
      <w:pPr>
        <w:pStyle w:val="QPR-Descrittori"/>
      </w:pPr>
    </w:p>
    <w:p w:rsidR="00585CBA" w:rsidRPr="00377FBB" w:rsidRDefault="00585CBA" w:rsidP="00B20B47">
      <w:pPr>
        <w:pStyle w:val="DOC-TitoloSettoreXelenchi"/>
      </w:pPr>
      <w:r>
        <w:t>COLTIVAZIONI AGRICOLE, FLOROVIVAISTICHE, FORESTALI</w:t>
      </w:r>
      <w:r>
        <w:br/>
        <w:t>E GESTIONE DI PARCHI E GIARDINI</w:t>
      </w: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D96441" w:rsidTr="007647E5">
        <w:trPr>
          <w:trHeight w:hRule="exact" w:val="340"/>
        </w:trPr>
        <w:tc>
          <w:tcPr>
            <w:tcW w:w="40" w:type="dxa"/>
          </w:tcPr>
          <w:p w:rsidR="00D96441" w:rsidRDefault="00D96441" w:rsidP="007647E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D96441" w:rsidRDefault="00D96441" w:rsidP="007647E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D96441" w:rsidRDefault="00D96441" w:rsidP="007647E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D96441" w:rsidRDefault="00D96441" w:rsidP="007647E5">
            <w:pPr>
              <w:pStyle w:val="QPR-Titoletti"/>
            </w:pPr>
            <w:r>
              <w:t>Stato</w:t>
            </w: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SST-AGR-01</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PREPARAZIONE DEL TERRENO</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59264" behindDoc="0" locked="1" layoutInCell="1" allowOverlap="1" wp14:anchorId="63872667" wp14:editId="52D917B5">
                  <wp:simplePos x="0" y="0"/>
                  <wp:positionH relativeFrom="column">
                    <wp:align>left</wp:align>
                  </wp:positionH>
                  <wp:positionV relativeFrom="line">
                    <wp:posOffset>0</wp:posOffset>
                  </wp:positionV>
                  <wp:extent cx="241300" cy="241300"/>
                  <wp:effectExtent l="0" t="0" r="0" b="0"/>
                  <wp:wrapNone/>
                  <wp:docPr id="1091708639" name="Picture"/>
                  <wp:cNvGraphicFramePr/>
                  <a:graphic xmlns:a="http://schemas.openxmlformats.org/drawingml/2006/main">
                    <a:graphicData uri="http://schemas.openxmlformats.org/drawingml/2006/picture">
                      <pic:pic xmlns:pic="http://schemas.openxmlformats.org/drawingml/2006/picture">
                        <pic:nvPicPr>
                          <pic:cNvPr id="109170863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SST-AGR-02</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PREDISPOSIZIONE DEGLI IMPIANTI DI COLTIVAZIONE</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0288" behindDoc="0" locked="1" layoutInCell="1" allowOverlap="1" wp14:anchorId="6D6F4FDF" wp14:editId="62580509">
                  <wp:simplePos x="0" y="0"/>
                  <wp:positionH relativeFrom="column">
                    <wp:align>left</wp:align>
                  </wp:positionH>
                  <wp:positionV relativeFrom="line">
                    <wp:posOffset>0</wp:posOffset>
                  </wp:positionV>
                  <wp:extent cx="241300" cy="241300"/>
                  <wp:effectExtent l="0" t="0" r="0" b="0"/>
                  <wp:wrapNone/>
                  <wp:docPr id="2053174094" name="Picture"/>
                  <wp:cNvGraphicFramePr/>
                  <a:graphic xmlns:a="http://schemas.openxmlformats.org/drawingml/2006/main">
                    <a:graphicData uri="http://schemas.openxmlformats.org/drawingml/2006/picture">
                      <pic:pic xmlns:pic="http://schemas.openxmlformats.org/drawingml/2006/picture">
                        <pic:nvPicPr>
                          <pic:cNvPr id="205317409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SST-AGR-03</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IMPIANTO E MOLTIPLICAZIONE DELLE PIANTE</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1312" behindDoc="0" locked="1" layoutInCell="1" allowOverlap="1" wp14:anchorId="65C6212E" wp14:editId="7CF3C5A9">
                  <wp:simplePos x="0" y="0"/>
                  <wp:positionH relativeFrom="column">
                    <wp:align>left</wp:align>
                  </wp:positionH>
                  <wp:positionV relativeFrom="line">
                    <wp:posOffset>0</wp:posOffset>
                  </wp:positionV>
                  <wp:extent cx="241300" cy="241300"/>
                  <wp:effectExtent l="0" t="0" r="0" b="0"/>
                  <wp:wrapNone/>
                  <wp:docPr id="225752183" name="Picture"/>
                  <wp:cNvGraphicFramePr/>
                  <a:graphic xmlns:a="http://schemas.openxmlformats.org/drawingml/2006/main">
                    <a:graphicData uri="http://schemas.openxmlformats.org/drawingml/2006/picture">
                      <pic:pic xmlns:pic="http://schemas.openxmlformats.org/drawingml/2006/picture">
                        <pic:nvPicPr>
                          <pic:cNvPr id="225752183"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SST-AGR-04</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EFFETTUARE L'IRRIGAZIONE DELLE PIANTE</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2336" behindDoc="0" locked="1" layoutInCell="1" allowOverlap="1" wp14:anchorId="2EF2F070" wp14:editId="38FEBEE5">
                  <wp:simplePos x="0" y="0"/>
                  <wp:positionH relativeFrom="column">
                    <wp:align>left</wp:align>
                  </wp:positionH>
                  <wp:positionV relativeFrom="line">
                    <wp:posOffset>0</wp:posOffset>
                  </wp:positionV>
                  <wp:extent cx="241300" cy="241300"/>
                  <wp:effectExtent l="0" t="0" r="0" b="0"/>
                  <wp:wrapNone/>
                  <wp:docPr id="1694839480" name="Picture"/>
                  <wp:cNvGraphicFramePr/>
                  <a:graphic xmlns:a="http://schemas.openxmlformats.org/drawingml/2006/main">
                    <a:graphicData uri="http://schemas.openxmlformats.org/drawingml/2006/picture">
                      <pic:pic xmlns:pic="http://schemas.openxmlformats.org/drawingml/2006/picture">
                        <pic:nvPicPr>
                          <pic:cNvPr id="169483948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SST-AGR-05</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DISTRIBUZIONE DI PRODOTTI FERTILIZZANTI E FITOSANITARI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3360" behindDoc="0" locked="1" layoutInCell="1" allowOverlap="1" wp14:anchorId="1FEE389A" wp14:editId="10FE2485">
                  <wp:simplePos x="0" y="0"/>
                  <wp:positionH relativeFrom="column">
                    <wp:align>left</wp:align>
                  </wp:positionH>
                  <wp:positionV relativeFrom="line">
                    <wp:posOffset>0</wp:posOffset>
                  </wp:positionV>
                  <wp:extent cx="241300" cy="241300"/>
                  <wp:effectExtent l="0" t="0" r="0" b="0"/>
                  <wp:wrapNone/>
                  <wp:docPr id="311146782" name="Picture"/>
                  <wp:cNvGraphicFramePr/>
                  <a:graphic xmlns:a="http://schemas.openxmlformats.org/drawingml/2006/main">
                    <a:graphicData uri="http://schemas.openxmlformats.org/drawingml/2006/picture">
                      <pic:pic xmlns:pic="http://schemas.openxmlformats.org/drawingml/2006/picture">
                        <pic:nvPicPr>
                          <pic:cNvPr id="31114678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SST-AGR-06</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ESECUZIONE DELLE POTATURE</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4384" behindDoc="0" locked="1" layoutInCell="1" allowOverlap="1" wp14:anchorId="00CBBB1E" wp14:editId="22D6153D">
                  <wp:simplePos x="0" y="0"/>
                  <wp:positionH relativeFrom="column">
                    <wp:align>left</wp:align>
                  </wp:positionH>
                  <wp:positionV relativeFrom="line">
                    <wp:posOffset>0</wp:posOffset>
                  </wp:positionV>
                  <wp:extent cx="241300" cy="241300"/>
                  <wp:effectExtent l="0" t="0" r="0" b="0"/>
                  <wp:wrapNone/>
                  <wp:docPr id="1411185432" name="Picture"/>
                  <wp:cNvGraphicFramePr/>
                  <a:graphic xmlns:a="http://schemas.openxmlformats.org/drawingml/2006/main">
                    <a:graphicData uri="http://schemas.openxmlformats.org/drawingml/2006/picture">
                      <pic:pic xmlns:pic="http://schemas.openxmlformats.org/drawingml/2006/picture">
                        <pic:nvPicPr>
                          <pic:cNvPr id="141118543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SST-AGR-07</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ABBATTIMENTO DI ALBERI E ALBERATURE</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5408" behindDoc="0" locked="1" layoutInCell="1" allowOverlap="1" wp14:anchorId="09F98681" wp14:editId="44A9AA77">
                  <wp:simplePos x="0" y="0"/>
                  <wp:positionH relativeFrom="column">
                    <wp:align>left</wp:align>
                  </wp:positionH>
                  <wp:positionV relativeFrom="line">
                    <wp:posOffset>0</wp:posOffset>
                  </wp:positionV>
                  <wp:extent cx="241300" cy="241300"/>
                  <wp:effectExtent l="0" t="0" r="0" b="0"/>
                  <wp:wrapNone/>
                  <wp:docPr id="47481441" name="Picture"/>
                  <wp:cNvGraphicFramePr/>
                  <a:graphic xmlns:a="http://schemas.openxmlformats.org/drawingml/2006/main">
                    <a:graphicData uri="http://schemas.openxmlformats.org/drawingml/2006/picture">
                      <pic:pic xmlns:pic="http://schemas.openxmlformats.org/drawingml/2006/picture">
                        <pic:nvPicPr>
                          <pic:cNvPr id="47481441"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SST-AGR-08</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RACCOLTA DEI PRODOTTI AGRICOLI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6432" behindDoc="0" locked="1" layoutInCell="1" allowOverlap="1" wp14:anchorId="3BFD5DC7" wp14:editId="0203627B">
                  <wp:simplePos x="0" y="0"/>
                  <wp:positionH relativeFrom="column">
                    <wp:align>left</wp:align>
                  </wp:positionH>
                  <wp:positionV relativeFrom="line">
                    <wp:posOffset>0</wp:posOffset>
                  </wp:positionV>
                  <wp:extent cx="241300" cy="241300"/>
                  <wp:effectExtent l="0" t="0" r="0" b="0"/>
                  <wp:wrapNone/>
                  <wp:docPr id="757933779" name="Picture"/>
                  <wp:cNvGraphicFramePr/>
                  <a:graphic xmlns:a="http://schemas.openxmlformats.org/drawingml/2006/main">
                    <a:graphicData uri="http://schemas.openxmlformats.org/drawingml/2006/picture">
                      <pic:pic xmlns:pic="http://schemas.openxmlformats.org/drawingml/2006/picture">
                        <pic:nvPicPr>
                          <pic:cNvPr id="75793377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SST-AGR-09</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VENDITA DEI PRODOTTI AGRICOLI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7456" behindDoc="0" locked="1" layoutInCell="1" allowOverlap="1" wp14:anchorId="56E5AB39" wp14:editId="43E69FCC">
                  <wp:simplePos x="0" y="0"/>
                  <wp:positionH relativeFrom="column">
                    <wp:align>left</wp:align>
                  </wp:positionH>
                  <wp:positionV relativeFrom="line">
                    <wp:posOffset>0</wp:posOffset>
                  </wp:positionV>
                  <wp:extent cx="241300" cy="241300"/>
                  <wp:effectExtent l="0" t="0" r="0" b="0"/>
                  <wp:wrapNone/>
                  <wp:docPr id="43108199" name="Picture"/>
                  <wp:cNvGraphicFramePr/>
                  <a:graphic xmlns:a="http://schemas.openxmlformats.org/drawingml/2006/main">
                    <a:graphicData uri="http://schemas.openxmlformats.org/drawingml/2006/picture">
                      <pic:pic xmlns:pic="http://schemas.openxmlformats.org/drawingml/2006/picture">
                        <pic:nvPicPr>
                          <pic:cNvPr id="4310819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SST-AGR-10</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PROGETTAZIONE DI AREE VERDI, PARCHI E GIARDINI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8480" behindDoc="0" locked="1" layoutInCell="1" allowOverlap="1" wp14:anchorId="018D29C8" wp14:editId="1F889AE0">
                  <wp:simplePos x="0" y="0"/>
                  <wp:positionH relativeFrom="column">
                    <wp:align>left</wp:align>
                  </wp:positionH>
                  <wp:positionV relativeFrom="line">
                    <wp:posOffset>0</wp:posOffset>
                  </wp:positionV>
                  <wp:extent cx="241300" cy="241300"/>
                  <wp:effectExtent l="0" t="0" r="0" b="0"/>
                  <wp:wrapNone/>
                  <wp:docPr id="235795003" name="Picture"/>
                  <wp:cNvGraphicFramePr/>
                  <a:graphic xmlns:a="http://schemas.openxmlformats.org/drawingml/2006/main">
                    <a:graphicData uri="http://schemas.openxmlformats.org/drawingml/2006/picture">
                      <pic:pic xmlns:pic="http://schemas.openxmlformats.org/drawingml/2006/picture">
                        <pic:nvPicPr>
                          <pic:cNvPr id="235795003"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SST-AGR-11</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GESTIONE DELLE AREE VERDI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69504" behindDoc="0" locked="1" layoutInCell="1" allowOverlap="1" wp14:anchorId="56AA4636" wp14:editId="5D546BDB">
                  <wp:simplePos x="0" y="0"/>
                  <wp:positionH relativeFrom="column">
                    <wp:align>left</wp:align>
                  </wp:positionH>
                  <wp:positionV relativeFrom="line">
                    <wp:posOffset>0</wp:posOffset>
                  </wp:positionV>
                  <wp:extent cx="241300" cy="241300"/>
                  <wp:effectExtent l="0" t="0" r="0" b="0"/>
                  <wp:wrapNone/>
                  <wp:docPr id="571190587" name="Picture"/>
                  <wp:cNvGraphicFramePr/>
                  <a:graphic xmlns:a="http://schemas.openxmlformats.org/drawingml/2006/main">
                    <a:graphicData uri="http://schemas.openxmlformats.org/drawingml/2006/picture">
                      <pic:pic xmlns:pic="http://schemas.openxmlformats.org/drawingml/2006/picture">
                        <pic:nvPicPr>
                          <pic:cNvPr id="57119058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SST-AGR-12</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PROGETTAZIONE DI OPERE DI INGEGNERIA NATURALISTICA</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0528" behindDoc="0" locked="1" layoutInCell="1" allowOverlap="1" wp14:anchorId="0ABA97D0" wp14:editId="335EC594">
                  <wp:simplePos x="0" y="0"/>
                  <wp:positionH relativeFrom="column">
                    <wp:align>left</wp:align>
                  </wp:positionH>
                  <wp:positionV relativeFrom="line">
                    <wp:posOffset>0</wp:posOffset>
                  </wp:positionV>
                  <wp:extent cx="241300" cy="241300"/>
                  <wp:effectExtent l="0" t="0" r="0" b="0"/>
                  <wp:wrapNone/>
                  <wp:docPr id="622233666" name="Picture"/>
                  <wp:cNvGraphicFramePr/>
                  <a:graphic xmlns:a="http://schemas.openxmlformats.org/drawingml/2006/main">
                    <a:graphicData uri="http://schemas.openxmlformats.org/drawingml/2006/picture">
                      <pic:pic xmlns:pic="http://schemas.openxmlformats.org/drawingml/2006/picture">
                        <pic:nvPicPr>
                          <pic:cNvPr id="622233666"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SST-AGR-13</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REALIZZAZIONE DI OPERE DI INGEGNERIA NATURALISTICA</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1552" behindDoc="0" locked="1" layoutInCell="1" allowOverlap="1" wp14:anchorId="55CE8F63" wp14:editId="705FB3E3">
                  <wp:simplePos x="0" y="0"/>
                  <wp:positionH relativeFrom="column">
                    <wp:align>left</wp:align>
                  </wp:positionH>
                  <wp:positionV relativeFrom="line">
                    <wp:posOffset>0</wp:posOffset>
                  </wp:positionV>
                  <wp:extent cx="241300" cy="241300"/>
                  <wp:effectExtent l="0" t="0" r="0" b="0"/>
                  <wp:wrapNone/>
                  <wp:docPr id="699260969" name="Picture"/>
                  <wp:cNvGraphicFramePr/>
                  <a:graphic xmlns:a="http://schemas.openxmlformats.org/drawingml/2006/main">
                    <a:graphicData uri="http://schemas.openxmlformats.org/drawingml/2006/picture">
                      <pic:pic xmlns:pic="http://schemas.openxmlformats.org/drawingml/2006/picture">
                        <pic:nvPicPr>
                          <pic:cNvPr id="69926096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SST-AGR-14</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ORGANIZZAZIONE DEI PROCESSI PRODUTTIVI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2576" behindDoc="0" locked="1" layoutInCell="1" allowOverlap="1" wp14:anchorId="2284ED06" wp14:editId="6085C5D6">
                  <wp:simplePos x="0" y="0"/>
                  <wp:positionH relativeFrom="column">
                    <wp:align>left</wp:align>
                  </wp:positionH>
                  <wp:positionV relativeFrom="line">
                    <wp:posOffset>0</wp:posOffset>
                  </wp:positionV>
                  <wp:extent cx="241300" cy="241300"/>
                  <wp:effectExtent l="0" t="0" r="0" b="0"/>
                  <wp:wrapNone/>
                  <wp:docPr id="1053260055" name="Picture"/>
                  <wp:cNvGraphicFramePr/>
                  <a:graphic xmlns:a="http://schemas.openxmlformats.org/drawingml/2006/main">
                    <a:graphicData uri="http://schemas.openxmlformats.org/drawingml/2006/picture">
                      <pic:pic xmlns:pic="http://schemas.openxmlformats.org/drawingml/2006/picture">
                        <pic:nvPicPr>
                          <pic:cNvPr id="105326005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SST-AGR-15</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CONTROLLO TECNICO-ECONOMICO DELL’ATTIVITÀ AGRICOLA</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3600" behindDoc="0" locked="1" layoutInCell="1" allowOverlap="1" wp14:anchorId="07038799" wp14:editId="2D75BECB">
                  <wp:simplePos x="0" y="0"/>
                  <wp:positionH relativeFrom="column">
                    <wp:align>left</wp:align>
                  </wp:positionH>
                  <wp:positionV relativeFrom="line">
                    <wp:posOffset>0</wp:posOffset>
                  </wp:positionV>
                  <wp:extent cx="241300" cy="241300"/>
                  <wp:effectExtent l="0" t="0" r="0" b="0"/>
                  <wp:wrapNone/>
                  <wp:docPr id="2130874340" name="Picture"/>
                  <wp:cNvGraphicFramePr/>
                  <a:graphic xmlns:a="http://schemas.openxmlformats.org/drawingml/2006/main">
                    <a:graphicData uri="http://schemas.openxmlformats.org/drawingml/2006/picture">
                      <pic:pic xmlns:pic="http://schemas.openxmlformats.org/drawingml/2006/picture">
                        <pic:nvPicPr>
                          <pic:cNvPr id="213087434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SST-AGR-16</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VALORIZZAZIONE DELLA PRODUZIONE AGRICOLA</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4624" behindDoc="0" locked="1" layoutInCell="1" allowOverlap="1" wp14:anchorId="19252CCB" wp14:editId="42342051">
                  <wp:simplePos x="0" y="0"/>
                  <wp:positionH relativeFrom="column">
                    <wp:align>left</wp:align>
                  </wp:positionH>
                  <wp:positionV relativeFrom="line">
                    <wp:posOffset>0</wp:posOffset>
                  </wp:positionV>
                  <wp:extent cx="241300" cy="241300"/>
                  <wp:effectExtent l="0" t="0" r="0" b="0"/>
                  <wp:wrapNone/>
                  <wp:docPr id="1085381888" name="Picture"/>
                  <wp:cNvGraphicFramePr/>
                  <a:graphic xmlns:a="http://schemas.openxmlformats.org/drawingml/2006/main">
                    <a:graphicData uri="http://schemas.openxmlformats.org/drawingml/2006/picture">
                      <pic:pic xmlns:pic="http://schemas.openxmlformats.org/drawingml/2006/picture">
                        <pic:nvPicPr>
                          <pic:cNvPr id="108538188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16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1111D8" w:rsidP="00235BE1">
      <w:pPr>
        <w:tabs>
          <w:tab w:val="left" w:pos="4266"/>
        </w:tabs>
        <w:jc w:val="center"/>
      </w:pPr>
      <w:r w:rsidRPr="001111D8">
        <w:rPr>
          <w:noProof/>
          <w:lang w:eastAsia="it-IT"/>
        </w:rPr>
        <w:lastRenderedPageBreak/>
        <w:drawing>
          <wp:inline distT="0" distB="0" distL="0" distR="0">
            <wp:extent cx="8640000" cy="622080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1111D8" w:rsidP="0089398B">
      <w:pPr>
        <w:tabs>
          <w:tab w:val="left" w:pos="3125"/>
        </w:tabs>
        <w:jc w:val="center"/>
      </w:pPr>
      <w:r w:rsidRPr="001111D8">
        <w:rPr>
          <w:noProof/>
          <w:lang w:eastAsia="it-IT"/>
        </w:rPr>
        <w:lastRenderedPageBreak/>
        <w:drawing>
          <wp:inline distT="0" distB="0" distL="0" distR="0">
            <wp:extent cx="8640000" cy="622080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1111D8" w:rsidP="0089398B">
      <w:pPr>
        <w:tabs>
          <w:tab w:val="left" w:pos="4800"/>
        </w:tabs>
        <w:jc w:val="center"/>
      </w:pPr>
      <w:r w:rsidRPr="001111D8">
        <w:rPr>
          <w:noProof/>
          <w:lang w:eastAsia="it-IT"/>
        </w:rPr>
        <w:lastRenderedPageBreak/>
        <w:drawing>
          <wp:inline distT="0" distB="0" distL="0" distR="0">
            <wp:extent cx="8640000" cy="62208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1111D8" w:rsidP="0089398B">
      <w:pPr>
        <w:tabs>
          <w:tab w:val="left" w:pos="1395"/>
        </w:tabs>
        <w:jc w:val="center"/>
      </w:pPr>
      <w:r w:rsidRPr="001111D8">
        <w:rPr>
          <w:noProof/>
          <w:lang w:eastAsia="it-IT"/>
        </w:rPr>
        <w:lastRenderedPageBreak/>
        <w:drawing>
          <wp:inline distT="0" distB="0" distL="0" distR="0">
            <wp:extent cx="8640000" cy="6220800"/>
            <wp:effectExtent l="0" t="0" r="889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6F5004" w:rsidRPr="006F5004" w:rsidRDefault="001111D8" w:rsidP="0089398B">
      <w:pPr>
        <w:tabs>
          <w:tab w:val="left" w:pos="2550"/>
        </w:tabs>
        <w:jc w:val="center"/>
      </w:pPr>
      <w:r w:rsidRPr="001111D8">
        <w:rPr>
          <w:noProof/>
          <w:lang w:eastAsia="it-IT"/>
        </w:rPr>
        <w:lastRenderedPageBreak/>
        <w:drawing>
          <wp:inline distT="0" distB="0" distL="0" distR="0">
            <wp:extent cx="8640000" cy="6220800"/>
            <wp:effectExtent l="0" t="0" r="889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6C14C7" w:rsidRPr="006C14C7" w:rsidRDefault="001111D8" w:rsidP="0089398B">
      <w:pPr>
        <w:tabs>
          <w:tab w:val="left" w:pos="2550"/>
        </w:tabs>
        <w:jc w:val="center"/>
      </w:pPr>
      <w:r w:rsidRPr="001111D8">
        <w:rPr>
          <w:noProof/>
          <w:lang w:eastAsia="it-IT"/>
        </w:rPr>
        <w:lastRenderedPageBreak/>
        <w:drawing>
          <wp:inline distT="0" distB="0" distL="0" distR="0">
            <wp:extent cx="8640000" cy="6220800"/>
            <wp:effectExtent l="0" t="0" r="889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9398B" w:rsidRDefault="00FB6A59" w:rsidP="0089398B">
      <w:pPr>
        <w:jc w:val="center"/>
      </w:pPr>
      <w:r w:rsidRPr="00FB6A59">
        <w:rPr>
          <w:noProof/>
          <w:lang w:eastAsia="it-IT"/>
        </w:rPr>
        <w:lastRenderedPageBreak/>
        <w:drawing>
          <wp:inline distT="0" distB="0" distL="0" distR="0">
            <wp:extent cx="8640000" cy="6220800"/>
            <wp:effectExtent l="0" t="0" r="889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9398B" w:rsidRDefault="00FB6A59" w:rsidP="0089398B">
      <w:pPr>
        <w:jc w:val="center"/>
      </w:pPr>
      <w:r w:rsidRPr="00FB6A59">
        <w:rPr>
          <w:noProof/>
          <w:lang w:eastAsia="it-IT"/>
        </w:rPr>
        <w:lastRenderedPageBreak/>
        <w:drawing>
          <wp:inline distT="0" distB="0" distL="0" distR="0">
            <wp:extent cx="8640000" cy="6220800"/>
            <wp:effectExtent l="0" t="0" r="889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5225E" w:rsidRDefault="00FB6A59" w:rsidP="0089398B">
      <w:pPr>
        <w:jc w:val="center"/>
      </w:pPr>
      <w:r w:rsidRPr="00FB6A59">
        <w:rPr>
          <w:noProof/>
          <w:lang w:eastAsia="it-IT"/>
        </w:rPr>
        <w:lastRenderedPageBreak/>
        <w:drawing>
          <wp:inline distT="0" distB="0" distL="0" distR="0">
            <wp:extent cx="8640000" cy="6220800"/>
            <wp:effectExtent l="0" t="0" r="8890"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9398B" w:rsidRDefault="00FB6A59" w:rsidP="0089398B">
      <w:pPr>
        <w:jc w:val="center"/>
      </w:pPr>
      <w:r w:rsidRPr="00FB6A59">
        <w:rPr>
          <w:noProof/>
          <w:lang w:eastAsia="it-IT"/>
        </w:rPr>
        <w:lastRenderedPageBreak/>
        <w:drawing>
          <wp:inline distT="0" distB="0" distL="0" distR="0">
            <wp:extent cx="8640000" cy="6220800"/>
            <wp:effectExtent l="0" t="0" r="8890" b="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301090" w:rsidRDefault="00FB6A59" w:rsidP="00650574">
      <w:pPr>
        <w:tabs>
          <w:tab w:val="left" w:pos="2550"/>
        </w:tabs>
        <w:jc w:val="center"/>
      </w:pPr>
      <w:r w:rsidRPr="00FB6A59">
        <w:rPr>
          <w:noProof/>
          <w:lang w:eastAsia="it-IT"/>
        </w:rPr>
        <w:lastRenderedPageBreak/>
        <w:drawing>
          <wp:inline distT="0" distB="0" distL="0" distR="0">
            <wp:extent cx="8640000" cy="6220800"/>
            <wp:effectExtent l="0" t="0" r="889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650574" w:rsidRDefault="00B15F87" w:rsidP="00650574">
      <w:pPr>
        <w:tabs>
          <w:tab w:val="left" w:pos="2550"/>
        </w:tabs>
        <w:jc w:val="center"/>
      </w:pPr>
      <w:r w:rsidRPr="00B15F87">
        <w:rPr>
          <w:noProof/>
          <w:lang w:eastAsia="it-IT"/>
        </w:rPr>
        <w:lastRenderedPageBreak/>
        <w:drawing>
          <wp:inline distT="0" distB="0" distL="0" distR="0">
            <wp:extent cx="8640000" cy="6220800"/>
            <wp:effectExtent l="0" t="0" r="889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B15F87" w:rsidRDefault="00B15F87" w:rsidP="00B15F87">
      <w:pPr>
        <w:tabs>
          <w:tab w:val="left" w:pos="2550"/>
        </w:tabs>
        <w:jc w:val="center"/>
      </w:pPr>
      <w:r w:rsidRPr="00B15F87">
        <w:rPr>
          <w:noProof/>
          <w:lang w:eastAsia="it-IT"/>
        </w:rPr>
        <w:lastRenderedPageBreak/>
        <w:drawing>
          <wp:inline distT="0" distB="0" distL="0" distR="0">
            <wp:extent cx="8640000" cy="6220800"/>
            <wp:effectExtent l="0" t="0" r="8890" b="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B15F87" w:rsidRDefault="0099482C" w:rsidP="0099482C">
      <w:pPr>
        <w:tabs>
          <w:tab w:val="left" w:pos="2550"/>
        </w:tabs>
        <w:jc w:val="center"/>
      </w:pPr>
      <w:r w:rsidRPr="0099482C">
        <w:rPr>
          <w:noProof/>
          <w:lang w:eastAsia="it-IT"/>
        </w:rPr>
        <w:lastRenderedPageBreak/>
        <w:drawing>
          <wp:inline distT="0" distB="0" distL="0" distR="0">
            <wp:extent cx="8640000" cy="6220800"/>
            <wp:effectExtent l="0" t="0" r="889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9482C" w:rsidRDefault="0099482C" w:rsidP="0099482C">
      <w:pPr>
        <w:tabs>
          <w:tab w:val="left" w:pos="2550"/>
        </w:tabs>
        <w:jc w:val="center"/>
      </w:pPr>
      <w:r w:rsidRPr="0099482C">
        <w:rPr>
          <w:noProof/>
          <w:lang w:eastAsia="it-IT"/>
        </w:rPr>
        <w:lastRenderedPageBreak/>
        <w:drawing>
          <wp:inline distT="0" distB="0" distL="0" distR="0">
            <wp:extent cx="8640000" cy="6220800"/>
            <wp:effectExtent l="0" t="0" r="8890" b="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9482C" w:rsidRDefault="0099482C" w:rsidP="0099482C">
      <w:pPr>
        <w:tabs>
          <w:tab w:val="left" w:pos="2550"/>
        </w:tabs>
        <w:jc w:val="center"/>
        <w:sectPr w:rsidR="0099482C"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7" w:name="_Toc8653588"/>
      <w:r w:rsidRPr="00E8459E">
        <w:t xml:space="preserve">Parte </w:t>
      </w:r>
      <w:r>
        <w:t>2</w:t>
      </w:r>
      <w:r w:rsidRPr="00E8459E">
        <w:t xml:space="preserve">   </w:t>
      </w:r>
      <w:r w:rsidRPr="00E8459E">
        <w:br/>
      </w:r>
      <w:r w:rsidR="003C66F4" w:rsidRPr="003C66F4">
        <w:t>ALLEVAMENTO DI ANIMALI PER USO SPORTIVO E PER LA PRODUZIONE DI CARNE E DI ALTRI PRODOTTI ALIMENTARI E NON ALIMENTARI. ALLEVAMENTO DI INSETTI PER LA PRODUZIONE DI PRODOTTI ALIMENTARI</w:t>
      </w:r>
      <w:bookmarkEnd w:id="17"/>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8" w:name="_Toc8653589"/>
      <w:r>
        <w:lastRenderedPageBreak/>
        <w:t>Sezione 2.</w:t>
      </w:r>
      <w:r w:rsidR="00D55939">
        <w:t>1 - AREE DI ATTIVITÀ (ADA)</w:t>
      </w:r>
      <w:bookmarkEnd w:id="18"/>
    </w:p>
    <w:p w:rsidR="00557E77" w:rsidRDefault="00557E77" w:rsidP="00557E77">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tbl>
      <w:tblPr>
        <w:tblW w:w="9675" w:type="dxa"/>
        <w:tblInd w:w="10" w:type="dxa"/>
        <w:tblLayout w:type="fixed"/>
        <w:tblCellMar>
          <w:left w:w="10" w:type="dxa"/>
          <w:right w:w="10" w:type="dxa"/>
        </w:tblCellMar>
        <w:tblLook w:val="04A0" w:firstRow="1" w:lastRow="0" w:firstColumn="1" w:lastColumn="0" w:noHBand="0" w:noVBand="1"/>
      </w:tblPr>
      <w:tblGrid>
        <w:gridCol w:w="40"/>
        <w:gridCol w:w="284"/>
        <w:gridCol w:w="1418"/>
        <w:gridCol w:w="7887"/>
        <w:gridCol w:w="46"/>
      </w:tblGrid>
      <w:tr w:rsidR="003C66F4" w:rsidTr="003C66F4">
        <w:trPr>
          <w:trHeight w:hRule="exact" w:val="14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Pr>
          <w:p w:rsidR="003C66F4" w:rsidRDefault="003C66F4" w:rsidP="00E03524">
            <w:pPr>
              <w:pStyle w:val="EMPTYCELLSTYLE"/>
            </w:pPr>
          </w:p>
        </w:tc>
        <w:tc>
          <w:tcPr>
            <w:tcW w:w="7887" w:type="dxa"/>
          </w:tcPr>
          <w:p w:rsidR="003C66F4" w:rsidRDefault="003C66F4" w:rsidP="00E03524">
            <w:pPr>
              <w:pStyle w:val="EMPTYCELLSTYLE"/>
            </w:pPr>
          </w:p>
        </w:tc>
        <w:tc>
          <w:tcPr>
            <w:tcW w:w="46" w:type="dxa"/>
          </w:tcPr>
          <w:p w:rsidR="003C66F4" w:rsidRDefault="003C66F4" w:rsidP="00E03524">
            <w:pPr>
              <w:pStyle w:val="EMPTYCELLSTYLE"/>
            </w:pPr>
          </w:p>
        </w:tc>
      </w:tr>
      <w:tr w:rsidR="003C66F4" w:rsidTr="003C66F4">
        <w:trPr>
          <w:trHeight w:hRule="exact" w:val="20"/>
        </w:trPr>
        <w:tc>
          <w:tcPr>
            <w:tcW w:w="40" w:type="dxa"/>
          </w:tcPr>
          <w:p w:rsidR="003C66F4" w:rsidRDefault="003C66F4" w:rsidP="00E03524">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3C66F4" w:rsidRDefault="003C66F4" w:rsidP="00E03524">
            <w:pPr>
              <w:pStyle w:val="EMPTYCELLSTYLE"/>
            </w:pPr>
          </w:p>
        </w:tc>
        <w:tc>
          <w:tcPr>
            <w:tcW w:w="46" w:type="dxa"/>
          </w:tcPr>
          <w:p w:rsidR="003C66F4" w:rsidRDefault="003C66F4" w:rsidP="00E03524">
            <w:pPr>
              <w:pStyle w:val="EMPTYCELLSTYLE"/>
            </w:pPr>
          </w:p>
        </w:tc>
      </w:tr>
      <w:tr w:rsidR="003C66F4" w:rsidTr="003C66F4">
        <w:trPr>
          <w:trHeight w:hRule="exact" w:val="14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Pr>
          <w:p w:rsidR="003C66F4" w:rsidRDefault="003C66F4" w:rsidP="00E03524">
            <w:pPr>
              <w:pStyle w:val="EMPTYCELLSTYLE"/>
            </w:pPr>
          </w:p>
        </w:tc>
        <w:tc>
          <w:tcPr>
            <w:tcW w:w="7887" w:type="dxa"/>
          </w:tcPr>
          <w:p w:rsidR="003C66F4" w:rsidRDefault="003C66F4" w:rsidP="00E03524">
            <w:pPr>
              <w:pStyle w:val="EMPTYCELLSTYLE"/>
            </w:pP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9589" w:type="dxa"/>
            <w:gridSpan w:val="3"/>
            <w:tcMar>
              <w:top w:w="0" w:type="dxa"/>
              <w:left w:w="120" w:type="dxa"/>
              <w:bottom w:w="0" w:type="dxa"/>
              <w:right w:w="40" w:type="dxa"/>
            </w:tcMar>
            <w:vAlign w:val="center"/>
          </w:tcPr>
          <w:p w:rsidR="003C66F4" w:rsidRDefault="003C66F4" w:rsidP="00E03524">
            <w:pPr>
              <w:pStyle w:val="DOC-ElencoADAsequenza"/>
            </w:pPr>
            <w:r>
              <w:t>PROGETTAZIONE E GESTIONE DI ALLEVAMENTI</w:t>
            </w:r>
          </w:p>
        </w:tc>
        <w:tc>
          <w:tcPr>
            <w:tcW w:w="46" w:type="dxa"/>
          </w:tcPr>
          <w:p w:rsidR="003C66F4" w:rsidRDefault="003C66F4" w:rsidP="00E03524">
            <w:pPr>
              <w:pStyle w:val="EMPTYCELLSTYLE"/>
            </w:pPr>
          </w:p>
        </w:tc>
      </w:tr>
      <w:tr w:rsidR="003C66F4" w:rsidTr="003C66F4">
        <w:trPr>
          <w:trHeight w:hRule="exact" w:val="6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Pr>
          <w:p w:rsidR="003C66F4" w:rsidRDefault="003C66F4" w:rsidP="00E03524">
            <w:pPr>
              <w:pStyle w:val="EMPTYCELLSTYLE"/>
            </w:pPr>
          </w:p>
        </w:tc>
        <w:tc>
          <w:tcPr>
            <w:tcW w:w="7887" w:type="dxa"/>
          </w:tcPr>
          <w:p w:rsidR="003C66F4" w:rsidRDefault="003C66F4" w:rsidP="00E03524">
            <w:pPr>
              <w:pStyle w:val="EMPTYCELLSTYLE"/>
            </w:pP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1.245.816</w:t>
            </w:r>
          </w:p>
        </w:tc>
        <w:tc>
          <w:tcPr>
            <w:tcW w:w="7887" w:type="dxa"/>
            <w:tcMar>
              <w:top w:w="0" w:type="dxa"/>
              <w:left w:w="60" w:type="dxa"/>
              <w:bottom w:w="0" w:type="dxa"/>
              <w:right w:w="0" w:type="dxa"/>
            </w:tcMar>
          </w:tcPr>
          <w:p w:rsidR="003C66F4" w:rsidRDefault="003C66F4" w:rsidP="00E03524">
            <w:pPr>
              <w:pStyle w:val="DOC-ELenco"/>
            </w:pPr>
            <w:r>
              <w:rPr>
                <w:rFonts w:cs="Calibri"/>
              </w:rPr>
              <w:t>Progettazione dell'attività di allevamento animali</w:t>
            </w: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1.245.817</w:t>
            </w:r>
          </w:p>
        </w:tc>
        <w:tc>
          <w:tcPr>
            <w:tcW w:w="7887" w:type="dxa"/>
            <w:tcMar>
              <w:top w:w="0" w:type="dxa"/>
              <w:left w:w="60" w:type="dxa"/>
              <w:bottom w:w="0" w:type="dxa"/>
              <w:right w:w="0" w:type="dxa"/>
            </w:tcMar>
          </w:tcPr>
          <w:p w:rsidR="003C66F4" w:rsidRDefault="003C66F4" w:rsidP="00E03524">
            <w:pPr>
              <w:pStyle w:val="DOC-ELenco"/>
            </w:pPr>
            <w:r>
              <w:rPr>
                <w:rFonts w:cs="Calibri"/>
              </w:rPr>
              <w:t>Programmazione e gestione dell'allevamento</w:t>
            </w: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1.245.818</w:t>
            </w:r>
          </w:p>
        </w:tc>
        <w:tc>
          <w:tcPr>
            <w:tcW w:w="7887" w:type="dxa"/>
            <w:tcMar>
              <w:top w:w="0" w:type="dxa"/>
              <w:left w:w="60" w:type="dxa"/>
              <w:bottom w:w="0" w:type="dxa"/>
              <w:right w:w="0" w:type="dxa"/>
            </w:tcMar>
          </w:tcPr>
          <w:p w:rsidR="003C66F4" w:rsidRDefault="003C66F4" w:rsidP="00E03524">
            <w:pPr>
              <w:pStyle w:val="DOC-ELenco"/>
            </w:pPr>
            <w:r>
              <w:rPr>
                <w:rFonts w:cs="Calibri"/>
              </w:rPr>
              <w:t>Prevenzione e cura sanitaria degli animali da allevamento</w:t>
            </w: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1.245.819</w:t>
            </w:r>
          </w:p>
        </w:tc>
        <w:tc>
          <w:tcPr>
            <w:tcW w:w="7887" w:type="dxa"/>
            <w:tcMar>
              <w:top w:w="0" w:type="dxa"/>
              <w:left w:w="60" w:type="dxa"/>
              <w:bottom w:w="0" w:type="dxa"/>
              <w:right w:w="0" w:type="dxa"/>
            </w:tcMar>
          </w:tcPr>
          <w:p w:rsidR="003C66F4" w:rsidRDefault="003C66F4" w:rsidP="00E03524">
            <w:pPr>
              <w:pStyle w:val="DOC-ELenco"/>
            </w:pPr>
            <w:r>
              <w:rPr>
                <w:rFonts w:cs="Calibri"/>
              </w:rPr>
              <w:t>Conduzione dell'allevamento</w:t>
            </w: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1.245.820</w:t>
            </w:r>
          </w:p>
        </w:tc>
        <w:tc>
          <w:tcPr>
            <w:tcW w:w="7887" w:type="dxa"/>
            <w:tcMar>
              <w:top w:w="0" w:type="dxa"/>
              <w:left w:w="60" w:type="dxa"/>
              <w:bottom w:w="0" w:type="dxa"/>
              <w:right w:w="0" w:type="dxa"/>
            </w:tcMar>
          </w:tcPr>
          <w:p w:rsidR="003C66F4" w:rsidRDefault="003C66F4" w:rsidP="00E03524">
            <w:pPr>
              <w:pStyle w:val="DOC-ELenco"/>
            </w:pPr>
            <w:r>
              <w:rPr>
                <w:rFonts w:cs="Calibri"/>
              </w:rPr>
              <w:t>Raccolta e stoccaggio dei prodotti di allevamento a mano e meccanizzata</w:t>
            </w:r>
          </w:p>
        </w:tc>
        <w:tc>
          <w:tcPr>
            <w:tcW w:w="46" w:type="dxa"/>
          </w:tcPr>
          <w:p w:rsidR="003C66F4" w:rsidRDefault="003C66F4" w:rsidP="00E03524">
            <w:pPr>
              <w:pStyle w:val="EMPTYCELLSTYLE"/>
            </w:pPr>
          </w:p>
        </w:tc>
      </w:tr>
      <w:tr w:rsidR="003C66F4" w:rsidTr="003C66F4">
        <w:trPr>
          <w:trHeight w:hRule="exact" w:val="14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Pr>
          <w:p w:rsidR="003C66F4" w:rsidRDefault="003C66F4" w:rsidP="00E03524">
            <w:pPr>
              <w:pStyle w:val="EMPTYCELLSTYLE"/>
            </w:pPr>
          </w:p>
        </w:tc>
        <w:tc>
          <w:tcPr>
            <w:tcW w:w="7887" w:type="dxa"/>
          </w:tcPr>
          <w:p w:rsidR="003C66F4" w:rsidRDefault="003C66F4" w:rsidP="00E03524">
            <w:pPr>
              <w:pStyle w:val="EMPTYCELLSTYLE"/>
            </w:pP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9589" w:type="dxa"/>
            <w:gridSpan w:val="3"/>
            <w:tcMar>
              <w:top w:w="0" w:type="dxa"/>
              <w:left w:w="120" w:type="dxa"/>
              <w:bottom w:w="0" w:type="dxa"/>
              <w:right w:w="40" w:type="dxa"/>
            </w:tcMar>
            <w:vAlign w:val="center"/>
          </w:tcPr>
          <w:p w:rsidR="003C66F4" w:rsidRDefault="003C66F4" w:rsidP="00E03524">
            <w:pPr>
              <w:pStyle w:val="DOC-ElencoADAsequenza"/>
            </w:pPr>
            <w:r>
              <w:t>ALLEVAMENTO DELLE API E PRODUZIONE DI MIELE</w:t>
            </w:r>
          </w:p>
        </w:tc>
        <w:tc>
          <w:tcPr>
            <w:tcW w:w="46" w:type="dxa"/>
          </w:tcPr>
          <w:p w:rsidR="003C66F4" w:rsidRDefault="003C66F4" w:rsidP="00E03524">
            <w:pPr>
              <w:pStyle w:val="EMPTYCELLSTYLE"/>
            </w:pPr>
          </w:p>
        </w:tc>
      </w:tr>
      <w:tr w:rsidR="003C66F4" w:rsidTr="003C66F4">
        <w:trPr>
          <w:trHeight w:hRule="exact" w:val="6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Pr>
          <w:p w:rsidR="003C66F4" w:rsidRDefault="003C66F4" w:rsidP="00E03524">
            <w:pPr>
              <w:pStyle w:val="EMPTYCELLSTYLE"/>
            </w:pPr>
          </w:p>
        </w:tc>
        <w:tc>
          <w:tcPr>
            <w:tcW w:w="7887" w:type="dxa"/>
          </w:tcPr>
          <w:p w:rsidR="003C66F4" w:rsidRDefault="003C66F4" w:rsidP="00E03524">
            <w:pPr>
              <w:pStyle w:val="EMPTYCELLSTYLE"/>
            </w:pP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1.246.821</w:t>
            </w:r>
          </w:p>
        </w:tc>
        <w:tc>
          <w:tcPr>
            <w:tcW w:w="7887" w:type="dxa"/>
            <w:tcMar>
              <w:top w:w="0" w:type="dxa"/>
              <w:left w:w="60" w:type="dxa"/>
              <w:bottom w:w="0" w:type="dxa"/>
              <w:right w:w="0" w:type="dxa"/>
            </w:tcMar>
          </w:tcPr>
          <w:p w:rsidR="003C66F4" w:rsidRDefault="003C66F4" w:rsidP="00E03524">
            <w:pPr>
              <w:pStyle w:val="DOC-ELenco"/>
            </w:pPr>
            <w:r>
              <w:rPr>
                <w:rFonts w:cs="Calibri"/>
              </w:rPr>
              <w:t>Allevamento delle api ed estrazione dei melari</w:t>
            </w:r>
          </w:p>
        </w:tc>
        <w:tc>
          <w:tcPr>
            <w:tcW w:w="46" w:type="dxa"/>
          </w:tcPr>
          <w:p w:rsidR="003C66F4" w:rsidRDefault="003C66F4" w:rsidP="00E03524">
            <w:pPr>
              <w:pStyle w:val="EMPTYCELLSTYLE"/>
            </w:pPr>
          </w:p>
        </w:tc>
      </w:tr>
      <w:tr w:rsidR="003C66F4" w:rsidTr="003C66F4">
        <w:trPr>
          <w:trHeight w:hRule="exact" w:val="280"/>
        </w:trPr>
        <w:tc>
          <w:tcPr>
            <w:tcW w:w="40" w:type="dxa"/>
          </w:tcPr>
          <w:p w:rsidR="003C66F4" w:rsidRDefault="003C66F4" w:rsidP="00E03524">
            <w:pPr>
              <w:pStyle w:val="EMPTYCELLSTYLE"/>
            </w:pPr>
          </w:p>
        </w:tc>
        <w:tc>
          <w:tcPr>
            <w:tcW w:w="284" w:type="dxa"/>
          </w:tcPr>
          <w:p w:rsidR="003C66F4" w:rsidRDefault="003C66F4" w:rsidP="00E03524">
            <w:pPr>
              <w:pStyle w:val="EMPTYCELLSTYLE"/>
            </w:pPr>
          </w:p>
        </w:tc>
        <w:tc>
          <w:tcPr>
            <w:tcW w:w="1418" w:type="dxa"/>
            <w:tcMar>
              <w:top w:w="0" w:type="dxa"/>
              <w:left w:w="60" w:type="dxa"/>
              <w:bottom w:w="0" w:type="dxa"/>
              <w:right w:w="0" w:type="dxa"/>
            </w:tcMar>
          </w:tcPr>
          <w:p w:rsidR="003C66F4" w:rsidRDefault="003C66F4" w:rsidP="00E03524">
            <w:pPr>
              <w:pStyle w:val="DOC-ELenco"/>
            </w:pPr>
            <w:r>
              <w:rPr>
                <w:rFonts w:cs="Calibri"/>
              </w:rPr>
              <w:t>1.246.822</w:t>
            </w:r>
          </w:p>
        </w:tc>
        <w:tc>
          <w:tcPr>
            <w:tcW w:w="7887" w:type="dxa"/>
            <w:tcMar>
              <w:top w:w="0" w:type="dxa"/>
              <w:left w:w="60" w:type="dxa"/>
              <w:bottom w:w="0" w:type="dxa"/>
              <w:right w:w="0" w:type="dxa"/>
            </w:tcMar>
          </w:tcPr>
          <w:p w:rsidR="003C66F4" w:rsidRDefault="003C66F4" w:rsidP="00E03524">
            <w:pPr>
              <w:pStyle w:val="DOC-ELenco"/>
            </w:pPr>
            <w:r>
              <w:rPr>
                <w:rFonts w:cs="Calibri"/>
              </w:rPr>
              <w:t>Lavorazione del miele</w:t>
            </w:r>
          </w:p>
        </w:tc>
        <w:tc>
          <w:tcPr>
            <w:tcW w:w="46" w:type="dxa"/>
          </w:tcPr>
          <w:p w:rsidR="003C66F4" w:rsidRDefault="003C66F4" w:rsidP="00E03524">
            <w:pPr>
              <w:pStyle w:val="EMPTYCELLSTYLE"/>
            </w:pPr>
          </w:p>
        </w:tc>
      </w:tr>
    </w:tbl>
    <w:p w:rsidR="003C66F4" w:rsidRDefault="003C66F4" w:rsidP="003C66F4"/>
    <w:p w:rsidR="0045696F" w:rsidRDefault="0045696F" w:rsidP="0045696F">
      <w:pPr>
        <w:pStyle w:val="DOC-Testo"/>
      </w:pPr>
    </w:p>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23EEF" w:rsidRDefault="00323EEF" w:rsidP="0045696F"/>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ADA.1.245.816</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PROGETTAZIONE DELL'ATTIVITÀ DI ALLEVAMENTO ANIMALI</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Progettazione e gestione di allevamenti</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Default="00323EEF" w:rsidP="00323EEF">
            <w:pPr>
              <w:pStyle w:val="ADA-Attivit"/>
              <w:numPr>
                <w:ilvl w:val="0"/>
                <w:numId w:val="15"/>
              </w:numPr>
              <w:ind w:left="340" w:hanging="227"/>
            </w:pPr>
            <w:r>
              <w:rPr>
                <w:noProof/>
              </w:rPr>
              <w:t>Individuazione del sito dove insediare l'allevamento</w:t>
            </w:r>
          </w:p>
          <w:p w:rsidR="00323EEF" w:rsidRDefault="00323EEF" w:rsidP="00323EEF">
            <w:pPr>
              <w:pStyle w:val="ADA-Attivit"/>
              <w:numPr>
                <w:ilvl w:val="0"/>
                <w:numId w:val="15"/>
              </w:numPr>
              <w:ind w:left="340" w:hanging="227"/>
            </w:pPr>
            <w:r>
              <w:rPr>
                <w:noProof/>
              </w:rPr>
              <w:t>Definizione della mission aziendale: prodotto finito (latte, carne), mercati di sbocco</w:t>
            </w:r>
          </w:p>
          <w:p w:rsidR="00323EEF" w:rsidRDefault="00323EEF" w:rsidP="00323EEF">
            <w:pPr>
              <w:pStyle w:val="ADA-Attivit"/>
              <w:numPr>
                <w:ilvl w:val="0"/>
                <w:numId w:val="15"/>
              </w:numPr>
              <w:ind w:left="340" w:hanging="227"/>
            </w:pPr>
            <w:r>
              <w:rPr>
                <w:noProof/>
              </w:rPr>
              <w:t>Individuazione e selezione delle specie animali da allevare</w:t>
            </w:r>
          </w:p>
          <w:p w:rsidR="00323EEF" w:rsidRDefault="00323EEF" w:rsidP="00323EEF">
            <w:pPr>
              <w:pStyle w:val="ADA-Attivit"/>
              <w:numPr>
                <w:ilvl w:val="0"/>
                <w:numId w:val="15"/>
              </w:numPr>
              <w:ind w:left="340" w:hanging="227"/>
            </w:pPr>
            <w:r>
              <w:rPr>
                <w:noProof/>
              </w:rPr>
              <w:t>Individuazione delle condizioni ambientali (strutture e ricoveri) e nutrizionali ottimali per il benessere animale e le esigenze produttive</w:t>
            </w:r>
          </w:p>
          <w:p w:rsidR="00323EEF" w:rsidRDefault="00323EEF" w:rsidP="00323EEF">
            <w:pPr>
              <w:pStyle w:val="ADA-Attivit"/>
              <w:numPr>
                <w:ilvl w:val="0"/>
                <w:numId w:val="15"/>
              </w:numPr>
              <w:ind w:left="340" w:hanging="227"/>
            </w:pPr>
            <w:r>
              <w:rPr>
                <w:noProof/>
              </w:rPr>
              <w:t>Definizione delle caratteristiche strutturali dell'allevamento (es. strutture adibite a stoccaggio di alimenti e biocidi, a ricovero degli animali, superficie destinata a pascolo, stalle)</w:t>
            </w:r>
          </w:p>
          <w:p w:rsidR="00323EEF" w:rsidRDefault="00323EEF" w:rsidP="00323EEF">
            <w:pPr>
              <w:pStyle w:val="ADA-Attivit"/>
              <w:numPr>
                <w:ilvl w:val="0"/>
                <w:numId w:val="15"/>
              </w:numPr>
              <w:ind w:left="340" w:hanging="227"/>
            </w:pPr>
            <w:r>
              <w:rPr>
                <w:noProof/>
              </w:rPr>
              <w:t>Valutazione della convenienza produttiva in termini di competitività e redditività di mercato</w:t>
            </w:r>
          </w:p>
          <w:p w:rsidR="00323EEF" w:rsidRDefault="00323EEF" w:rsidP="00323EEF">
            <w:pPr>
              <w:pStyle w:val="ADA-Attivit"/>
              <w:numPr>
                <w:ilvl w:val="0"/>
                <w:numId w:val="15"/>
              </w:numPr>
              <w:ind w:left="340" w:hanging="227"/>
            </w:pPr>
            <w:r>
              <w:rPr>
                <w:noProof/>
              </w:rPr>
              <w:t>Composizione del lotto di produzione</w:t>
            </w:r>
          </w:p>
          <w:p w:rsidR="00323EEF" w:rsidRDefault="00323EEF" w:rsidP="00323EEF">
            <w:pPr>
              <w:pStyle w:val="ADA-Attivit"/>
              <w:numPr>
                <w:ilvl w:val="0"/>
                <w:numId w:val="15"/>
              </w:numPr>
              <w:ind w:left="340" w:hanging="227"/>
            </w:pPr>
            <w:r>
              <w:rPr>
                <w:noProof/>
              </w:rPr>
              <w:t>Definizione dei più idonei metodi di allevamento da utilizzare</w:t>
            </w:r>
          </w:p>
          <w:p w:rsidR="00323EEF" w:rsidRDefault="00323EEF" w:rsidP="00323EEF">
            <w:pPr>
              <w:pStyle w:val="ADA-Attivit"/>
              <w:numPr>
                <w:ilvl w:val="0"/>
                <w:numId w:val="15"/>
              </w:numPr>
              <w:ind w:left="340" w:hanging="227"/>
            </w:pPr>
            <w:r>
              <w:rPr>
                <w:noProof/>
              </w:rPr>
              <w:t>Selezione delle attrezzature e dei macchinari necessari</w:t>
            </w:r>
          </w:p>
          <w:p w:rsidR="00323EEF" w:rsidRDefault="00323EEF" w:rsidP="00323EEF">
            <w:pPr>
              <w:pStyle w:val="ADA-Attivit"/>
              <w:numPr>
                <w:ilvl w:val="0"/>
                <w:numId w:val="15"/>
              </w:numPr>
              <w:ind w:left="340" w:hanging="227"/>
            </w:pPr>
            <w:r>
              <w:rPr>
                <w:noProof/>
              </w:rPr>
              <w:t>Disposizione di protocolli standardizzati per allevamento animale</w:t>
            </w:r>
          </w:p>
          <w:p w:rsidR="00323EEF" w:rsidRPr="00233310" w:rsidRDefault="00323EEF" w:rsidP="00506EC4">
            <w:pPr>
              <w:pStyle w:val="ADA-Chiusura"/>
            </w:pPr>
          </w:p>
        </w:tc>
      </w:tr>
    </w:tbl>
    <w:p w:rsidR="00323EEF" w:rsidRDefault="00323EEF" w:rsidP="00323EEF">
      <w:pPr>
        <w:pStyle w:val="DOC-Spaziatura"/>
      </w:pPr>
    </w:p>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ADA.1.245.817</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PROGRAMMAZIONE E GESTIONE DELL'ALLEVAMENTO</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Progettazione e gestione di allevamenti</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Default="00323EEF" w:rsidP="00323EEF">
            <w:pPr>
              <w:pStyle w:val="ADA-Attivit"/>
              <w:numPr>
                <w:ilvl w:val="0"/>
                <w:numId w:val="15"/>
              </w:numPr>
              <w:ind w:left="340" w:hanging="227"/>
            </w:pPr>
            <w:r>
              <w:rPr>
                <w:noProof/>
              </w:rPr>
              <w:t>Programmazione degli approvvigionamenti dell'allevamento in relazione alle esigenze di riproduttività, nutrizionali e di gestione degli animali</w:t>
            </w:r>
          </w:p>
          <w:p w:rsidR="00323EEF" w:rsidRDefault="00323EEF" w:rsidP="00323EEF">
            <w:pPr>
              <w:pStyle w:val="ADA-Attivit"/>
              <w:numPr>
                <w:ilvl w:val="0"/>
                <w:numId w:val="15"/>
              </w:numPr>
              <w:ind w:left="340" w:hanging="227"/>
            </w:pPr>
            <w:r>
              <w:rPr>
                <w:noProof/>
              </w:rPr>
              <w:t>Definizione del piano di razionamento degli animali in funzione degli obiettivi produttivi e dei prodotti disponibili</w:t>
            </w:r>
          </w:p>
          <w:p w:rsidR="00323EEF" w:rsidRDefault="00323EEF" w:rsidP="00323EEF">
            <w:pPr>
              <w:pStyle w:val="ADA-Attivit"/>
              <w:numPr>
                <w:ilvl w:val="0"/>
                <w:numId w:val="15"/>
              </w:numPr>
              <w:ind w:left="340" w:hanging="227"/>
            </w:pPr>
            <w:r>
              <w:rPr>
                <w:noProof/>
              </w:rPr>
              <w:t>Monitoraggio e controllo dei parametri relativi alla produzione (es. qualità/quantità prodotti, fertilità, sanità, riproduzione, ecc.)</w:t>
            </w:r>
          </w:p>
          <w:p w:rsidR="00323EEF" w:rsidRDefault="00323EEF" w:rsidP="00323EEF">
            <w:pPr>
              <w:pStyle w:val="ADA-Attivit"/>
              <w:numPr>
                <w:ilvl w:val="0"/>
                <w:numId w:val="15"/>
              </w:numPr>
              <w:ind w:left="340" w:hanging="227"/>
            </w:pPr>
            <w:r>
              <w:rPr>
                <w:noProof/>
              </w:rPr>
              <w:t>Definizione della profilassi igienico-sanitaria periodica obbligatoria e dei trattamenti sanitari specifici in caso di patologie insorgenti degli animali</w:t>
            </w:r>
          </w:p>
          <w:p w:rsidR="00323EEF" w:rsidRDefault="00323EEF" w:rsidP="00323EEF">
            <w:pPr>
              <w:pStyle w:val="ADA-Attivit"/>
              <w:numPr>
                <w:ilvl w:val="0"/>
                <w:numId w:val="15"/>
              </w:numPr>
              <w:ind w:left="340" w:hanging="227"/>
            </w:pPr>
            <w:r>
              <w:rPr>
                <w:noProof/>
              </w:rPr>
              <w:t>Programmazione degli interventi riproduttivi (es. fecondazione, gravidanze, parti, ecc.)</w:t>
            </w:r>
          </w:p>
          <w:p w:rsidR="00323EEF" w:rsidRDefault="00323EEF" w:rsidP="00323EEF">
            <w:pPr>
              <w:pStyle w:val="ADA-Attivit"/>
              <w:numPr>
                <w:ilvl w:val="0"/>
                <w:numId w:val="15"/>
              </w:numPr>
              <w:ind w:left="340" w:hanging="227"/>
            </w:pPr>
            <w:r>
              <w:rPr>
                <w:noProof/>
              </w:rPr>
              <w:t>Assistenza negli interventi per la riproduzione animale</w:t>
            </w:r>
          </w:p>
          <w:p w:rsidR="00323EEF" w:rsidRDefault="00323EEF" w:rsidP="00323EEF">
            <w:pPr>
              <w:pStyle w:val="ADA-Attivit"/>
              <w:numPr>
                <w:ilvl w:val="0"/>
                <w:numId w:val="15"/>
              </w:numPr>
              <w:ind w:left="340" w:hanging="227"/>
            </w:pPr>
            <w:r>
              <w:rPr>
                <w:noProof/>
              </w:rPr>
              <w:t>Controlli di efficacia della razione somministrata sulla base dei dati di accrescimento (carne) o sui dati di produzione quali-quantitativa (latte/uova)</w:t>
            </w:r>
          </w:p>
          <w:p w:rsidR="00323EEF" w:rsidRDefault="00323EEF" w:rsidP="00323EEF">
            <w:pPr>
              <w:pStyle w:val="ADA-Attivit"/>
              <w:numPr>
                <w:ilvl w:val="0"/>
                <w:numId w:val="15"/>
              </w:numPr>
              <w:ind w:left="340" w:hanging="227"/>
            </w:pPr>
            <w:r>
              <w:rPr>
                <w:noProof/>
              </w:rPr>
              <w:t>Definizione del piano di pulizie e igienizzazione degli ambienti, impianti e attrezzature</w:t>
            </w:r>
          </w:p>
          <w:p w:rsidR="00323EEF" w:rsidRDefault="00323EEF" w:rsidP="00323EEF">
            <w:pPr>
              <w:pStyle w:val="ADA-Attivit"/>
              <w:numPr>
                <w:ilvl w:val="0"/>
                <w:numId w:val="15"/>
              </w:numPr>
              <w:ind w:left="340" w:hanging="227"/>
            </w:pPr>
            <w:r>
              <w:rPr>
                <w:noProof/>
              </w:rPr>
              <w:t>Monitoraggio e controllo dell’idoneità ed efficienza di risorse/attrezzature</w:t>
            </w:r>
          </w:p>
          <w:p w:rsidR="00323EEF" w:rsidRDefault="00323EEF" w:rsidP="00323EEF">
            <w:pPr>
              <w:pStyle w:val="ADA-Attivit"/>
              <w:numPr>
                <w:ilvl w:val="0"/>
                <w:numId w:val="15"/>
              </w:numPr>
              <w:ind w:left="340" w:hanging="227"/>
            </w:pPr>
            <w:r>
              <w:rPr>
                <w:noProof/>
              </w:rPr>
              <w:t>Presidio operazioni di raccolta, conservazione e consegna dei prodotti dell'allevamento in base ai disciplinari specifici di utilizzo</w:t>
            </w:r>
          </w:p>
          <w:p w:rsidR="00323EEF" w:rsidRDefault="00323EEF" w:rsidP="00323EEF">
            <w:pPr>
              <w:pStyle w:val="ADA-Attivit"/>
              <w:numPr>
                <w:ilvl w:val="0"/>
                <w:numId w:val="15"/>
              </w:numPr>
              <w:ind w:left="340" w:hanging="227"/>
            </w:pPr>
            <w:r>
              <w:rPr>
                <w:noProof/>
              </w:rPr>
              <w:t>Programmazione operazioni di consegna animali vivi da destinare alla rimonta, ristallo o macellazione</w:t>
            </w:r>
          </w:p>
          <w:p w:rsidR="00323EEF" w:rsidRPr="00233310" w:rsidRDefault="00323EEF" w:rsidP="00506EC4">
            <w:pPr>
              <w:pStyle w:val="ADA-Chiusura"/>
            </w:pPr>
          </w:p>
        </w:tc>
      </w:tr>
    </w:tbl>
    <w:p w:rsidR="00323EEF" w:rsidRDefault="00323EEF" w:rsidP="00323EEF">
      <w:pPr>
        <w:pStyle w:val="DOC-Spaziatura"/>
      </w:pPr>
    </w:p>
    <w:p w:rsidR="00323EEF" w:rsidRDefault="00323EEF">
      <w:r>
        <w:br w:type="page"/>
      </w:r>
    </w:p>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ADA.1.245.818</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PREVENZIONE E CURA SANITARIA DEGLI ANIMALI DA ALLEVAMENTO</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Progettazione e gestione di allevamenti</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Pr="00233310" w:rsidRDefault="00323EEF" w:rsidP="00506EC4">
            <w:pPr>
              <w:pStyle w:val="ADA-Chiusura"/>
            </w:pPr>
          </w:p>
        </w:tc>
      </w:tr>
    </w:tbl>
    <w:p w:rsidR="00323EEF" w:rsidRDefault="00323EEF" w:rsidP="00323EEF">
      <w:pPr>
        <w:pStyle w:val="DOC-Spaziatura"/>
      </w:pPr>
    </w:p>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ADA.1.245.819</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CONDUZIONE DELL'ALLEVAMENTO</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Progettazione e gestione di allevamenti</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Default="00323EEF" w:rsidP="00323EEF">
            <w:pPr>
              <w:pStyle w:val="ADA-Attivit"/>
              <w:numPr>
                <w:ilvl w:val="0"/>
                <w:numId w:val="15"/>
              </w:numPr>
              <w:ind w:left="340" w:hanging="227"/>
            </w:pPr>
            <w:r>
              <w:rPr>
                <w:noProof/>
              </w:rPr>
              <w:t>Cura dell'alimentazione degli animali</w:t>
            </w:r>
          </w:p>
          <w:p w:rsidR="00323EEF" w:rsidRDefault="00323EEF" w:rsidP="00323EEF">
            <w:pPr>
              <w:pStyle w:val="ADA-Attivit"/>
              <w:numPr>
                <w:ilvl w:val="0"/>
                <w:numId w:val="15"/>
              </w:numPr>
              <w:ind w:left="340" w:hanging="227"/>
            </w:pPr>
            <w:r>
              <w:rPr>
                <w:noProof/>
              </w:rPr>
              <w:t>Controllo dello stato di salute degli animali</w:t>
            </w:r>
          </w:p>
          <w:p w:rsidR="00323EEF" w:rsidRDefault="00323EEF" w:rsidP="00323EEF">
            <w:pPr>
              <w:pStyle w:val="ADA-Attivit"/>
              <w:numPr>
                <w:ilvl w:val="0"/>
                <w:numId w:val="15"/>
              </w:numPr>
              <w:ind w:left="340" w:hanging="227"/>
            </w:pPr>
            <w:r>
              <w:rPr>
                <w:noProof/>
              </w:rPr>
              <w:t>Custodia e sorveglianza degli animali</w:t>
            </w:r>
          </w:p>
          <w:p w:rsidR="00323EEF" w:rsidRDefault="00323EEF" w:rsidP="00323EEF">
            <w:pPr>
              <w:pStyle w:val="ADA-Attivit"/>
              <w:numPr>
                <w:ilvl w:val="0"/>
                <w:numId w:val="15"/>
              </w:numPr>
              <w:ind w:left="340" w:hanging="227"/>
            </w:pPr>
            <w:r>
              <w:rPr>
                <w:noProof/>
              </w:rPr>
              <w:t>Realizzazione delle operazioni di pulizia degli animali</w:t>
            </w:r>
          </w:p>
          <w:p w:rsidR="00323EEF" w:rsidRDefault="00323EEF" w:rsidP="00323EEF">
            <w:pPr>
              <w:pStyle w:val="ADA-Attivit"/>
              <w:numPr>
                <w:ilvl w:val="0"/>
                <w:numId w:val="15"/>
              </w:numPr>
              <w:ind w:left="340" w:hanging="227"/>
            </w:pPr>
            <w:r>
              <w:rPr>
                <w:noProof/>
              </w:rPr>
              <w:t>Pulizia e igienizzazione degli allevamenti all'aperto</w:t>
            </w:r>
          </w:p>
          <w:p w:rsidR="00323EEF" w:rsidRDefault="00323EEF" w:rsidP="00323EEF">
            <w:pPr>
              <w:pStyle w:val="ADA-Attivit"/>
              <w:numPr>
                <w:ilvl w:val="0"/>
                <w:numId w:val="15"/>
              </w:numPr>
              <w:ind w:left="340" w:hanging="227"/>
            </w:pPr>
            <w:r>
              <w:rPr>
                <w:noProof/>
              </w:rPr>
              <w:t>Realizzazione delle operazioni di lavaggio, detersione e sanificazione di macchine, impianti e locali</w:t>
            </w:r>
          </w:p>
          <w:p w:rsidR="00323EEF" w:rsidRDefault="00323EEF" w:rsidP="00323EEF">
            <w:pPr>
              <w:pStyle w:val="ADA-Attivit"/>
              <w:numPr>
                <w:ilvl w:val="0"/>
                <w:numId w:val="15"/>
              </w:numPr>
              <w:ind w:left="340" w:hanging="227"/>
            </w:pPr>
            <w:r>
              <w:rPr>
                <w:noProof/>
              </w:rPr>
              <w:t>Smaltimento delle acque reflue e dei rifiuti organici in base alle norme sulla tutela ambientale</w:t>
            </w:r>
          </w:p>
          <w:p w:rsidR="00323EEF" w:rsidRDefault="00323EEF" w:rsidP="00323EEF">
            <w:pPr>
              <w:pStyle w:val="ADA-Attivit"/>
              <w:numPr>
                <w:ilvl w:val="0"/>
                <w:numId w:val="15"/>
              </w:numPr>
              <w:ind w:left="340" w:hanging="227"/>
            </w:pPr>
            <w:r>
              <w:rPr>
                <w:noProof/>
              </w:rPr>
              <w:t>Manutenzione ordinaria di macchine e attrezzature</w:t>
            </w:r>
          </w:p>
          <w:p w:rsidR="00323EEF" w:rsidRPr="00233310" w:rsidRDefault="00323EEF" w:rsidP="00506EC4">
            <w:pPr>
              <w:pStyle w:val="ADA-Chiusura"/>
            </w:pPr>
          </w:p>
        </w:tc>
      </w:tr>
    </w:tbl>
    <w:p w:rsidR="00323EEF" w:rsidRDefault="00323EEF" w:rsidP="00323EEF">
      <w:pPr>
        <w:pStyle w:val="DOC-Spaziatura"/>
      </w:pPr>
    </w:p>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ADA.1.245.820</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RACCOLTA E STOCCAGGIO DEI PRODOTTI DI ALLEVAMENTO A MANO E MECCANIZZATA</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Progettazione e gestione di allevamenti</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Default="00323EEF" w:rsidP="00323EEF">
            <w:pPr>
              <w:pStyle w:val="ADA-Attivit"/>
              <w:numPr>
                <w:ilvl w:val="0"/>
                <w:numId w:val="15"/>
              </w:numPr>
              <w:ind w:left="340" w:hanging="227"/>
            </w:pPr>
            <w:r>
              <w:rPr>
                <w:noProof/>
              </w:rPr>
              <w:t>Controllo degli impianti per la raccolta meccanizzata dei prodotti di allevamento</w:t>
            </w:r>
          </w:p>
          <w:p w:rsidR="00323EEF" w:rsidRDefault="00323EEF" w:rsidP="00323EEF">
            <w:pPr>
              <w:pStyle w:val="ADA-Attivit"/>
              <w:numPr>
                <w:ilvl w:val="0"/>
                <w:numId w:val="15"/>
              </w:numPr>
              <w:ind w:left="340" w:hanging="227"/>
            </w:pPr>
            <w:r>
              <w:rPr>
                <w:noProof/>
              </w:rPr>
              <w:t>Esecuzione della raccolta dei prodotti di allevamento</w:t>
            </w:r>
          </w:p>
          <w:p w:rsidR="00323EEF" w:rsidRDefault="00323EEF" w:rsidP="00323EEF">
            <w:pPr>
              <w:pStyle w:val="ADA-Attivit"/>
              <w:numPr>
                <w:ilvl w:val="0"/>
                <w:numId w:val="15"/>
              </w:numPr>
              <w:ind w:left="340" w:hanging="227"/>
            </w:pPr>
            <w:r>
              <w:rPr>
                <w:noProof/>
              </w:rPr>
              <w:t>Esecuzione delle operazioni per lo stoccaggio dei prodotti di allevamento</w:t>
            </w:r>
          </w:p>
          <w:p w:rsidR="00323EEF" w:rsidRDefault="00323EEF" w:rsidP="00323EEF">
            <w:pPr>
              <w:pStyle w:val="ADA-Attivit"/>
              <w:numPr>
                <w:ilvl w:val="0"/>
                <w:numId w:val="15"/>
              </w:numPr>
              <w:ind w:left="340" w:hanging="227"/>
            </w:pPr>
            <w:r>
              <w:rPr>
                <w:noProof/>
              </w:rPr>
              <w:t>Manutenzione ordinaria di macchine e attrezzature</w:t>
            </w:r>
          </w:p>
          <w:p w:rsidR="00323EEF" w:rsidRPr="00233310" w:rsidRDefault="00323EEF" w:rsidP="00506EC4">
            <w:pPr>
              <w:pStyle w:val="ADA-Chiusura"/>
            </w:pPr>
          </w:p>
        </w:tc>
      </w:tr>
    </w:tbl>
    <w:p w:rsidR="00323EEF" w:rsidRDefault="00323EEF" w:rsidP="00323EEF">
      <w:pPr>
        <w:pStyle w:val="DOC-Spaziatura"/>
      </w:pPr>
    </w:p>
    <w:p w:rsidR="00323EEF" w:rsidRDefault="00323EEF">
      <w:r>
        <w:br w:type="page"/>
      </w:r>
    </w:p>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ADA.1.246.821</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ALLEVAMENTO DELLE API ED ESTRAZIONE DEI MELARI</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delle api e produzione di miele</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Default="00323EEF" w:rsidP="00323EEF">
            <w:pPr>
              <w:pStyle w:val="ADA-Attivit"/>
              <w:numPr>
                <w:ilvl w:val="0"/>
                <w:numId w:val="15"/>
              </w:numPr>
              <w:ind w:left="340" w:hanging="227"/>
            </w:pPr>
            <w:r>
              <w:rPr>
                <w:noProof/>
              </w:rPr>
              <w:t>Selezione della tipologia di alveare per accogliere la colonia di api</w:t>
            </w:r>
          </w:p>
          <w:p w:rsidR="00323EEF" w:rsidRDefault="00323EEF" w:rsidP="00323EEF">
            <w:pPr>
              <w:pStyle w:val="ADA-Attivit"/>
              <w:numPr>
                <w:ilvl w:val="0"/>
                <w:numId w:val="15"/>
              </w:numPr>
              <w:ind w:left="340" w:hanging="227"/>
            </w:pPr>
            <w:r>
              <w:rPr>
                <w:noProof/>
              </w:rPr>
              <w:t>Scelta dell'ubicazione e dimensionamento dell'apiario in base a: presenza di fonti nettarifere e pollinifere, orientamento e stagione</w:t>
            </w:r>
          </w:p>
          <w:p w:rsidR="00323EEF" w:rsidRDefault="00323EEF" w:rsidP="00323EEF">
            <w:pPr>
              <w:pStyle w:val="ADA-Attivit"/>
              <w:numPr>
                <w:ilvl w:val="0"/>
                <w:numId w:val="15"/>
              </w:numPr>
              <w:ind w:left="340" w:hanging="227"/>
            </w:pPr>
            <w:r>
              <w:rPr>
                <w:noProof/>
              </w:rPr>
              <w:t>Collocazione a dimora degli alveari in sicurezza</w:t>
            </w:r>
          </w:p>
          <w:p w:rsidR="00323EEF" w:rsidRDefault="00323EEF" w:rsidP="00323EEF">
            <w:pPr>
              <w:pStyle w:val="ADA-Attivit"/>
              <w:numPr>
                <w:ilvl w:val="0"/>
                <w:numId w:val="15"/>
              </w:numPr>
              <w:ind w:left="340" w:hanging="227"/>
            </w:pPr>
            <w:r>
              <w:rPr>
                <w:noProof/>
              </w:rPr>
              <w:t>Pareggiamento delle famiglie, creazione di nuovi nuclei e popolamento degli alveari</w:t>
            </w:r>
          </w:p>
          <w:p w:rsidR="00323EEF" w:rsidRDefault="00323EEF" w:rsidP="00323EEF">
            <w:pPr>
              <w:pStyle w:val="ADA-Attivit"/>
              <w:numPr>
                <w:ilvl w:val="0"/>
                <w:numId w:val="15"/>
              </w:numPr>
              <w:ind w:left="340" w:hanging="227"/>
            </w:pPr>
            <w:r>
              <w:rPr>
                <w:noProof/>
              </w:rPr>
              <w:t>Controllo delle condizioni di salute e di igiene delle api</w:t>
            </w:r>
          </w:p>
          <w:p w:rsidR="00323EEF" w:rsidRDefault="00323EEF" w:rsidP="00323EEF">
            <w:pPr>
              <w:pStyle w:val="ADA-Attivit"/>
              <w:numPr>
                <w:ilvl w:val="0"/>
                <w:numId w:val="15"/>
              </w:numPr>
              <w:ind w:left="340" w:hanging="227"/>
            </w:pPr>
            <w:r>
              <w:rPr>
                <w:noProof/>
              </w:rPr>
              <w:t>Selezione delle arnie migliori per la produzione di miele</w:t>
            </w:r>
          </w:p>
          <w:p w:rsidR="00323EEF" w:rsidRDefault="00323EEF" w:rsidP="00323EEF">
            <w:pPr>
              <w:pStyle w:val="ADA-Attivit"/>
              <w:numPr>
                <w:ilvl w:val="0"/>
                <w:numId w:val="15"/>
              </w:numPr>
              <w:ind w:left="340" w:hanging="227"/>
            </w:pPr>
            <w:r>
              <w:rPr>
                <w:noProof/>
              </w:rPr>
              <w:t>Estrazione e stoccaggio dei melari</w:t>
            </w:r>
          </w:p>
          <w:p w:rsidR="00323EEF" w:rsidRPr="00233310" w:rsidRDefault="00323EEF" w:rsidP="00506EC4">
            <w:pPr>
              <w:pStyle w:val="ADA-Chiusura"/>
            </w:pPr>
          </w:p>
        </w:tc>
      </w:tr>
    </w:tbl>
    <w:p w:rsidR="00323EEF" w:rsidRDefault="00323EEF" w:rsidP="00323EEF">
      <w:pPr>
        <w:pStyle w:val="DOC-Spaziatura"/>
      </w:pPr>
    </w:p>
    <w:p w:rsidR="00323EEF" w:rsidRDefault="00323EEF" w:rsidP="00323EE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23EEF" w:rsidRPr="00C45E66" w:rsidTr="00506EC4">
        <w:trPr>
          <w:trHeight w:val="397"/>
        </w:trPr>
        <w:tc>
          <w:tcPr>
            <w:tcW w:w="1555" w:type="dxa"/>
            <w:gridSpan w:val="3"/>
            <w:tcBorders>
              <w:bottom w:val="single" w:sz="4" w:space="0" w:color="auto"/>
              <w:right w:val="nil"/>
            </w:tcBorders>
            <w:shd w:val="clear" w:color="auto" w:fill="FFCC66"/>
            <w:tcMar>
              <w:left w:w="85" w:type="dxa"/>
              <w:right w:w="85" w:type="dxa"/>
            </w:tcMar>
          </w:tcPr>
          <w:p w:rsidR="00323EEF" w:rsidRPr="00B04C6D" w:rsidRDefault="00323EEF" w:rsidP="00437541">
            <w:pPr>
              <w:pStyle w:val="ADA-Codice"/>
            </w:pPr>
            <w:r>
              <w:t>ADA.1.246.822</w:t>
            </w:r>
          </w:p>
        </w:tc>
        <w:tc>
          <w:tcPr>
            <w:tcW w:w="8194" w:type="dxa"/>
            <w:gridSpan w:val="2"/>
            <w:tcBorders>
              <w:left w:val="nil"/>
              <w:bottom w:val="single" w:sz="4" w:space="0" w:color="auto"/>
            </w:tcBorders>
            <w:shd w:val="clear" w:color="auto" w:fill="FFCC66"/>
            <w:tcMar>
              <w:left w:w="85" w:type="dxa"/>
              <w:right w:w="85" w:type="dxa"/>
            </w:tcMar>
          </w:tcPr>
          <w:p w:rsidR="00323EEF" w:rsidRPr="00B04C6D" w:rsidRDefault="00323EEF" w:rsidP="00506EC4">
            <w:pPr>
              <w:pStyle w:val="ADA-Titolo"/>
            </w:pPr>
            <w:r w:rsidRPr="006E0522">
              <w:t>LAVORAZIONE DEL MIELE</w:t>
            </w: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Riferimenti relativi all'analisi di processo</w:t>
            </w:r>
          </w:p>
        </w:tc>
      </w:tr>
      <w:tr w:rsidR="00323EEF" w:rsidRPr="00C45E66" w:rsidTr="00506EC4">
        <w:trPr>
          <w:trHeight w:hRule="exact" w:val="57"/>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hRule="exact" w:val="255"/>
        </w:trPr>
        <w:tc>
          <w:tcPr>
            <w:tcW w:w="2661" w:type="dxa"/>
            <w:gridSpan w:val="4"/>
            <w:tcBorders>
              <w:top w:val="nil"/>
              <w:bottom w:val="nil"/>
              <w:right w:val="nil"/>
            </w:tcBorders>
            <w:tcMar>
              <w:left w:w="57" w:type="dxa"/>
              <w:right w:w="57" w:type="dxa"/>
            </w:tcMar>
            <w:vAlign w:val="center"/>
          </w:tcPr>
          <w:p w:rsidR="00323EEF" w:rsidRDefault="00323EEF" w:rsidP="00506EC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Agricoltura, silvicoltura e pesca</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vAlign w:val="center"/>
          </w:tcPr>
          <w:p w:rsidR="00323EEF" w:rsidRPr="00C45E66" w:rsidRDefault="00323EEF" w:rsidP="00506EC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di animali per uso sportivo e per la produzione di carne e di altri prodotti alimentari e non alimentari. Allevamento di insetti per la produzione di prodotti alimentari</w:t>
            </w:r>
          </w:p>
        </w:tc>
      </w:tr>
      <w:tr w:rsidR="00323EEF" w:rsidRPr="00C45E66" w:rsidTr="00506EC4">
        <w:trPr>
          <w:trHeight w:hRule="exact" w:val="255"/>
        </w:trPr>
        <w:tc>
          <w:tcPr>
            <w:tcW w:w="1050" w:type="dxa"/>
            <w:gridSpan w:val="2"/>
            <w:tcBorders>
              <w:top w:val="nil"/>
              <w:bottom w:val="nil"/>
              <w:right w:val="nil"/>
            </w:tcBorders>
            <w:tcMar>
              <w:left w:w="57" w:type="dxa"/>
              <w:right w:w="57" w:type="dxa"/>
            </w:tcMar>
          </w:tcPr>
          <w:p w:rsidR="00323EEF" w:rsidRPr="00C45E66" w:rsidRDefault="00323EEF" w:rsidP="00506EC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23EEF" w:rsidRPr="00736D96" w:rsidRDefault="00323EEF" w:rsidP="00506EC4">
            <w:pPr>
              <w:pStyle w:val="ADA-Riferimenti"/>
            </w:pPr>
            <w:r w:rsidRPr="006E0522">
              <w:rPr>
                <w:noProof/>
              </w:rPr>
              <w:t>Allevamento delle api e produzione di miele</w:t>
            </w:r>
          </w:p>
        </w:tc>
      </w:tr>
      <w:tr w:rsidR="00323EEF" w:rsidRPr="00C45E66" w:rsidTr="00506EC4">
        <w:trPr>
          <w:trHeight w:hRule="exact" w:val="57"/>
        </w:trPr>
        <w:tc>
          <w:tcPr>
            <w:tcW w:w="483" w:type="dxa"/>
            <w:tcBorders>
              <w:top w:val="nil"/>
              <w:right w:val="nil"/>
            </w:tcBorders>
            <w:tcMar>
              <w:left w:w="57" w:type="dxa"/>
              <w:right w:w="57" w:type="dxa"/>
            </w:tcMar>
          </w:tcPr>
          <w:p w:rsidR="00323EEF" w:rsidRDefault="00323EEF" w:rsidP="00506EC4">
            <w:pPr>
              <w:pStyle w:val="ADA-TestoTabellaCentrato"/>
              <w:jc w:val="right"/>
            </w:pPr>
          </w:p>
        </w:tc>
        <w:tc>
          <w:tcPr>
            <w:tcW w:w="9266" w:type="dxa"/>
            <w:gridSpan w:val="4"/>
            <w:tcBorders>
              <w:top w:val="nil"/>
              <w:left w:val="nil"/>
            </w:tcBorders>
          </w:tcPr>
          <w:p w:rsidR="00323EEF" w:rsidRPr="00322478" w:rsidRDefault="00323EEF" w:rsidP="00506EC4">
            <w:pPr>
              <w:pStyle w:val="ADA-TestoTabellaCentrato"/>
              <w:jc w:val="left"/>
            </w:pPr>
          </w:p>
        </w:tc>
      </w:tr>
      <w:tr w:rsidR="00323EEF" w:rsidRPr="0077085C" w:rsidTr="00506EC4">
        <w:trPr>
          <w:trHeight w:hRule="exact" w:val="284"/>
        </w:trPr>
        <w:tc>
          <w:tcPr>
            <w:tcW w:w="9749" w:type="dxa"/>
            <w:gridSpan w:val="5"/>
            <w:tcBorders>
              <w:bottom w:val="nil"/>
            </w:tcBorders>
            <w:shd w:val="clear" w:color="auto" w:fill="FFFFB9"/>
            <w:vAlign w:val="center"/>
          </w:tcPr>
          <w:p w:rsidR="00323EEF" w:rsidRPr="0077085C" w:rsidRDefault="00323EEF" w:rsidP="00506EC4">
            <w:pPr>
              <w:pStyle w:val="ADA-Titoletti"/>
              <w:spacing w:before="40"/>
              <w:rPr>
                <w:sz w:val="18"/>
              </w:rPr>
            </w:pPr>
            <w:r w:rsidRPr="0077085C">
              <w:rPr>
                <w:sz w:val="18"/>
              </w:rPr>
              <w:t>Attività di lavoro costituenti</w:t>
            </w:r>
          </w:p>
        </w:tc>
      </w:tr>
      <w:tr w:rsidR="00323EEF" w:rsidRPr="00C45E66" w:rsidTr="00506EC4">
        <w:trPr>
          <w:trHeight w:hRule="exact" w:val="85"/>
        </w:trPr>
        <w:tc>
          <w:tcPr>
            <w:tcW w:w="9749" w:type="dxa"/>
            <w:gridSpan w:val="5"/>
            <w:tcBorders>
              <w:top w:val="nil"/>
              <w:bottom w:val="nil"/>
            </w:tcBorders>
            <w:shd w:val="clear" w:color="auto" w:fill="auto"/>
            <w:vAlign w:val="center"/>
          </w:tcPr>
          <w:p w:rsidR="00323EEF" w:rsidRPr="00C45E66" w:rsidRDefault="00323EEF" w:rsidP="00506EC4">
            <w:pPr>
              <w:pStyle w:val="ADA-Titoletti"/>
            </w:pPr>
          </w:p>
        </w:tc>
      </w:tr>
      <w:tr w:rsidR="00323EEF" w:rsidRPr="00C45E66" w:rsidTr="00506EC4">
        <w:trPr>
          <w:trHeight w:val="255"/>
        </w:trPr>
        <w:tc>
          <w:tcPr>
            <w:tcW w:w="9749" w:type="dxa"/>
            <w:gridSpan w:val="5"/>
            <w:tcBorders>
              <w:top w:val="nil"/>
              <w:bottom w:val="single" w:sz="4" w:space="0" w:color="auto"/>
            </w:tcBorders>
            <w:tcMar>
              <w:left w:w="57" w:type="dxa"/>
              <w:right w:w="57" w:type="dxa"/>
            </w:tcMar>
          </w:tcPr>
          <w:p w:rsidR="00323EEF" w:rsidRDefault="00323EEF" w:rsidP="00323EEF">
            <w:pPr>
              <w:pStyle w:val="ADA-Attivit"/>
              <w:numPr>
                <w:ilvl w:val="0"/>
                <w:numId w:val="15"/>
              </w:numPr>
              <w:ind w:left="340" w:hanging="227"/>
            </w:pPr>
            <w:r>
              <w:rPr>
                <w:noProof/>
              </w:rPr>
              <w:t>Realizzazione delle procedure (manuali o meccaniche) per la disopercolatura</w:t>
            </w:r>
          </w:p>
          <w:p w:rsidR="00323EEF" w:rsidRDefault="00323EEF" w:rsidP="00323EEF">
            <w:pPr>
              <w:pStyle w:val="ADA-Attivit"/>
              <w:numPr>
                <w:ilvl w:val="0"/>
                <w:numId w:val="15"/>
              </w:numPr>
              <w:ind w:left="340" w:hanging="227"/>
            </w:pPr>
            <w:r>
              <w:rPr>
                <w:noProof/>
              </w:rPr>
              <w:t>Realizzazione delle operazioni di smielatura (centrifugazione)</w:t>
            </w:r>
          </w:p>
          <w:p w:rsidR="00323EEF" w:rsidRDefault="00323EEF" w:rsidP="00323EEF">
            <w:pPr>
              <w:pStyle w:val="ADA-Attivit"/>
              <w:numPr>
                <w:ilvl w:val="0"/>
                <w:numId w:val="15"/>
              </w:numPr>
              <w:ind w:left="340" w:hanging="227"/>
            </w:pPr>
            <w:r>
              <w:rPr>
                <w:noProof/>
              </w:rPr>
              <w:t>Posa del miele all'interno dei maturatori (decantazione)</w:t>
            </w:r>
          </w:p>
          <w:p w:rsidR="00323EEF" w:rsidRDefault="00323EEF" w:rsidP="00323EEF">
            <w:pPr>
              <w:pStyle w:val="ADA-Attivit"/>
              <w:numPr>
                <w:ilvl w:val="0"/>
                <w:numId w:val="15"/>
              </w:numPr>
              <w:ind w:left="340" w:hanging="227"/>
            </w:pPr>
            <w:r>
              <w:rPr>
                <w:noProof/>
              </w:rPr>
              <w:t>Esecuzione delle operazione di filtraggio</w:t>
            </w:r>
          </w:p>
          <w:p w:rsidR="00323EEF" w:rsidRDefault="00323EEF" w:rsidP="00323EEF">
            <w:pPr>
              <w:pStyle w:val="ADA-Attivit"/>
              <w:numPr>
                <w:ilvl w:val="0"/>
                <w:numId w:val="15"/>
              </w:numPr>
              <w:ind w:left="340" w:hanging="227"/>
            </w:pPr>
            <w:r>
              <w:rPr>
                <w:noProof/>
              </w:rPr>
              <w:t>Verifica delle caratteristiche fisiche, chimico-biologiche ed organolettiche del miele</w:t>
            </w:r>
          </w:p>
          <w:p w:rsidR="00323EEF" w:rsidRDefault="00323EEF" w:rsidP="00323EEF">
            <w:pPr>
              <w:pStyle w:val="ADA-Attivit"/>
              <w:numPr>
                <w:ilvl w:val="0"/>
                <w:numId w:val="15"/>
              </w:numPr>
              <w:ind w:left="340" w:hanging="227"/>
            </w:pPr>
            <w:r>
              <w:rPr>
                <w:noProof/>
              </w:rPr>
              <w:t>Classificazione del miele in base al polline prevalente</w:t>
            </w:r>
          </w:p>
          <w:p w:rsidR="00323EEF" w:rsidRDefault="00323EEF" w:rsidP="00323EEF">
            <w:pPr>
              <w:pStyle w:val="ADA-Attivit"/>
              <w:numPr>
                <w:ilvl w:val="0"/>
                <w:numId w:val="15"/>
              </w:numPr>
              <w:ind w:left="340" w:hanging="227"/>
            </w:pPr>
            <w:r>
              <w:rPr>
                <w:noProof/>
              </w:rPr>
              <w:t>Stazionamento in camera calda (da 4 a 72 ore in base alla composizione)</w:t>
            </w:r>
          </w:p>
          <w:p w:rsidR="00323EEF" w:rsidRDefault="00323EEF" w:rsidP="00323EEF">
            <w:pPr>
              <w:pStyle w:val="ADA-Attivit"/>
              <w:numPr>
                <w:ilvl w:val="0"/>
                <w:numId w:val="15"/>
              </w:numPr>
              <w:ind w:left="340" w:hanging="227"/>
            </w:pPr>
            <w:r>
              <w:rPr>
                <w:noProof/>
              </w:rPr>
              <w:t>Realizzazione dell'invasettamento, etichettatura e stoccaggio del miele</w:t>
            </w:r>
          </w:p>
          <w:p w:rsidR="00323EEF" w:rsidRDefault="00323EEF" w:rsidP="00323EEF">
            <w:pPr>
              <w:pStyle w:val="ADA-Attivit"/>
              <w:numPr>
                <w:ilvl w:val="0"/>
                <w:numId w:val="15"/>
              </w:numPr>
              <w:ind w:left="340" w:hanging="227"/>
            </w:pPr>
            <w:r>
              <w:rPr>
                <w:noProof/>
              </w:rPr>
              <w:t>Sanificazione degli impianti e delle strutture adibite alle lavorazioni</w:t>
            </w:r>
          </w:p>
          <w:p w:rsidR="00323EEF" w:rsidRPr="00233310" w:rsidRDefault="00323EEF" w:rsidP="00506EC4">
            <w:pPr>
              <w:pStyle w:val="ADA-Chiusura"/>
            </w:pPr>
          </w:p>
        </w:tc>
      </w:tr>
    </w:tbl>
    <w:p w:rsidR="00323EEF" w:rsidRDefault="00323EEF" w:rsidP="00323EEF">
      <w:pPr>
        <w:pStyle w:val="DOC-Spaziatura"/>
      </w:pPr>
    </w:p>
    <w:p w:rsidR="00323EEF" w:rsidRDefault="00323EEF" w:rsidP="00323EEF">
      <w:pPr>
        <w:pStyle w:val="DOC-Spaziatura"/>
      </w:pPr>
    </w:p>
    <w:p w:rsidR="00323EEF" w:rsidRDefault="00323EEF" w:rsidP="00323EEF">
      <w:pPr>
        <w:pStyle w:val="DOC-Spaziatura"/>
        <w:sectPr w:rsidR="00323EEF" w:rsidSect="004C3944">
          <w:footerReference w:type="default" r:id="rId43"/>
          <w:footerReference w:type="first" r:id="rId44"/>
          <w:pgSz w:w="11907" w:h="16840" w:code="9"/>
          <w:pgMar w:top="1134" w:right="1134" w:bottom="1134" w:left="1134" w:header="567" w:footer="567" w:gutter="0"/>
          <w:cols w:space="708"/>
          <w:docGrid w:linePitch="360"/>
        </w:sectPr>
      </w:pPr>
    </w:p>
    <w:p w:rsidR="0045696F" w:rsidRDefault="0045696F" w:rsidP="0045696F"/>
    <w:p w:rsidR="0045696F" w:rsidRDefault="0045696F" w:rsidP="0045696F">
      <w:pPr>
        <w:pStyle w:val="DOC-TitoloSezione"/>
      </w:pPr>
      <w:bookmarkStart w:id="19" w:name="_Toc8653590"/>
      <w:r>
        <w:t xml:space="preserve">Sezione </w:t>
      </w:r>
      <w:r w:rsidR="00E03524">
        <w:t>2</w:t>
      </w:r>
      <w:r>
        <w:t>.</w:t>
      </w:r>
      <w:r w:rsidRPr="00075AB7">
        <w:t>2 - QUALIFICATORI PROFESSIONALI REGIONALI (QPR)</w:t>
      </w:r>
      <w:bookmarkEnd w:id="19"/>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A729E1"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Pr="00377FBB" w:rsidRDefault="003C66F4" w:rsidP="003C66F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D96441" w:rsidTr="00D96441">
        <w:trPr>
          <w:trHeight w:hRule="exact" w:val="320"/>
        </w:trPr>
        <w:tc>
          <w:tcPr>
            <w:tcW w:w="40" w:type="dxa"/>
          </w:tcPr>
          <w:p w:rsidR="00D96441" w:rsidRDefault="00D96441" w:rsidP="007647E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7647E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7647E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7647E5">
            <w:pPr>
              <w:pStyle w:val="DOC-ElencoIntestazioni"/>
            </w:pPr>
            <w:r>
              <w:t>EQF</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68" w:type="dxa"/>
            <w:tcMar>
              <w:top w:w="0" w:type="dxa"/>
              <w:left w:w="60" w:type="dxa"/>
              <w:bottom w:w="0" w:type="dxa"/>
              <w:right w:w="0" w:type="dxa"/>
            </w:tcMar>
            <w:vAlign w:val="center"/>
          </w:tcPr>
          <w:p w:rsidR="00D96441" w:rsidRDefault="00D96441" w:rsidP="007647E5">
            <w:pPr>
              <w:pStyle w:val="DOC-ElencoGrassetto"/>
            </w:pPr>
            <w:r>
              <w:t>QPR-ALL-01</w:t>
            </w:r>
          </w:p>
        </w:tc>
        <w:tc>
          <w:tcPr>
            <w:tcW w:w="7432" w:type="dxa"/>
            <w:tcMar>
              <w:top w:w="0" w:type="dxa"/>
              <w:left w:w="60" w:type="dxa"/>
              <w:bottom w:w="0" w:type="dxa"/>
              <w:right w:w="0" w:type="dxa"/>
            </w:tcMar>
            <w:vAlign w:val="center"/>
          </w:tcPr>
          <w:p w:rsidR="00D96441" w:rsidRDefault="00D96441" w:rsidP="007647E5">
            <w:pPr>
              <w:pStyle w:val="DOC-ELenco"/>
            </w:pPr>
            <w:r>
              <w:t>CONDUZIONE DELL'ALLEVAMENTO DI ANIMALI</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68" w:type="dxa"/>
            <w:tcMar>
              <w:top w:w="0" w:type="dxa"/>
              <w:left w:w="60" w:type="dxa"/>
              <w:bottom w:w="0" w:type="dxa"/>
              <w:right w:w="0" w:type="dxa"/>
            </w:tcMar>
            <w:vAlign w:val="center"/>
          </w:tcPr>
          <w:p w:rsidR="00D96441" w:rsidRDefault="00D96441" w:rsidP="007647E5">
            <w:pPr>
              <w:pStyle w:val="DOC-ElencoGrassetto"/>
            </w:pPr>
            <w:r>
              <w:t>QPR-ALL-02</w:t>
            </w:r>
          </w:p>
        </w:tc>
        <w:tc>
          <w:tcPr>
            <w:tcW w:w="7432" w:type="dxa"/>
            <w:tcMar>
              <w:top w:w="0" w:type="dxa"/>
              <w:left w:w="60" w:type="dxa"/>
              <w:bottom w:w="0" w:type="dxa"/>
              <w:right w:w="0" w:type="dxa"/>
            </w:tcMar>
            <w:vAlign w:val="center"/>
          </w:tcPr>
          <w:p w:rsidR="00D96441" w:rsidRDefault="00D96441" w:rsidP="007647E5">
            <w:pPr>
              <w:pStyle w:val="DOC-ELenco"/>
            </w:pPr>
            <w:r>
              <w:t>RACCOLTA DEI PRODOTTI DI ALLEVAMENTO</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68" w:type="dxa"/>
            <w:tcMar>
              <w:top w:w="0" w:type="dxa"/>
              <w:left w:w="60" w:type="dxa"/>
              <w:bottom w:w="0" w:type="dxa"/>
              <w:right w:w="0" w:type="dxa"/>
            </w:tcMar>
            <w:vAlign w:val="center"/>
          </w:tcPr>
          <w:p w:rsidR="00D96441" w:rsidRDefault="00D96441" w:rsidP="007647E5">
            <w:pPr>
              <w:pStyle w:val="DOC-ElencoGrassetto"/>
            </w:pPr>
            <w:r>
              <w:t>QPR-ALL-03</w:t>
            </w:r>
          </w:p>
        </w:tc>
        <w:tc>
          <w:tcPr>
            <w:tcW w:w="7432" w:type="dxa"/>
            <w:tcMar>
              <w:top w:w="0" w:type="dxa"/>
              <w:left w:w="60" w:type="dxa"/>
              <w:bottom w:w="0" w:type="dxa"/>
              <w:right w:w="0" w:type="dxa"/>
            </w:tcMar>
            <w:vAlign w:val="center"/>
          </w:tcPr>
          <w:p w:rsidR="00D96441" w:rsidRDefault="00D96441" w:rsidP="007647E5">
            <w:pPr>
              <w:pStyle w:val="DOC-ELenco"/>
            </w:pPr>
            <w:r>
              <w:t>ALLEVAMENTO DELLE API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r w:rsidR="00D96441" w:rsidTr="00D96441">
        <w:trPr>
          <w:trHeight w:hRule="exact" w:val="380"/>
        </w:trPr>
        <w:tc>
          <w:tcPr>
            <w:tcW w:w="40" w:type="dxa"/>
          </w:tcPr>
          <w:p w:rsidR="00D96441" w:rsidRDefault="00D96441" w:rsidP="007647E5">
            <w:pPr>
              <w:pStyle w:val="EMPTYCELLSTYLE"/>
            </w:pPr>
          </w:p>
        </w:tc>
        <w:tc>
          <w:tcPr>
            <w:tcW w:w="1368" w:type="dxa"/>
            <w:tcMar>
              <w:top w:w="0" w:type="dxa"/>
              <w:left w:w="60" w:type="dxa"/>
              <w:bottom w:w="0" w:type="dxa"/>
              <w:right w:w="0" w:type="dxa"/>
            </w:tcMar>
            <w:vAlign w:val="center"/>
          </w:tcPr>
          <w:p w:rsidR="00D96441" w:rsidRDefault="00D96441" w:rsidP="007647E5">
            <w:pPr>
              <w:pStyle w:val="DOC-ElencoGrassetto"/>
            </w:pPr>
            <w:r>
              <w:t>QPR-ALL-04</w:t>
            </w:r>
          </w:p>
        </w:tc>
        <w:tc>
          <w:tcPr>
            <w:tcW w:w="7432" w:type="dxa"/>
            <w:tcMar>
              <w:top w:w="0" w:type="dxa"/>
              <w:left w:w="60" w:type="dxa"/>
              <w:bottom w:w="0" w:type="dxa"/>
              <w:right w:w="0" w:type="dxa"/>
            </w:tcMar>
            <w:vAlign w:val="center"/>
          </w:tcPr>
          <w:p w:rsidR="00D96441" w:rsidRDefault="00D96441" w:rsidP="007647E5">
            <w:pPr>
              <w:pStyle w:val="DOC-ELenco"/>
            </w:pPr>
            <w:r>
              <w:t>LAVORAZIONE DI PRODOTTI APISTICI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7647E5">
            <w:pPr>
              <w:pStyle w:val="EMPTYCELLSTYLE"/>
            </w:pPr>
          </w:p>
        </w:tc>
      </w:tr>
    </w:tbl>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B00FA3" w:rsidRDefault="00B00FA3" w:rsidP="00B00F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00FA3" w:rsidRPr="00174B50" w:rsidTr="001111D8">
        <w:trPr>
          <w:trHeight w:val="397"/>
        </w:trPr>
        <w:tc>
          <w:tcPr>
            <w:tcW w:w="9749" w:type="dxa"/>
            <w:gridSpan w:val="5"/>
            <w:tcBorders>
              <w:bottom w:val="single" w:sz="4" w:space="0" w:color="auto"/>
            </w:tcBorders>
            <w:shd w:val="clear" w:color="auto" w:fill="CCECFF"/>
            <w:tcMar>
              <w:left w:w="57" w:type="dxa"/>
              <w:right w:w="57" w:type="dxa"/>
            </w:tcMar>
            <w:vAlign w:val="center"/>
          </w:tcPr>
          <w:p w:rsidR="00B00FA3" w:rsidRPr="00174B50" w:rsidRDefault="00B00FA3" w:rsidP="001111D8">
            <w:pPr>
              <w:pStyle w:val="QPR-Titolo"/>
            </w:pPr>
            <w:r w:rsidRPr="00222D8D">
              <w:t>CONDUZIONE DELL'ALLEVAMENTO DI ANIMALI</w:t>
            </w:r>
          </w:p>
        </w:tc>
      </w:tr>
      <w:tr w:rsidR="00B00FA3" w:rsidRPr="006F0970" w:rsidTr="001111D8">
        <w:trPr>
          <w:trHeight w:val="340"/>
        </w:trPr>
        <w:tc>
          <w:tcPr>
            <w:tcW w:w="846" w:type="dxa"/>
            <w:tcBorders>
              <w:bottom w:val="single" w:sz="4" w:space="0" w:color="auto"/>
              <w:right w:val="nil"/>
            </w:tcBorders>
            <w:shd w:val="clear" w:color="auto" w:fill="CCECFF"/>
            <w:tcMar>
              <w:left w:w="57" w:type="dxa"/>
              <w:right w:w="57" w:type="dxa"/>
            </w:tcMar>
            <w:vAlign w:val="center"/>
          </w:tcPr>
          <w:p w:rsidR="00B00FA3" w:rsidRPr="00F80D72" w:rsidRDefault="00B00FA3" w:rsidP="001111D8">
            <w:pPr>
              <w:pStyle w:val="QPR-Descrittori"/>
            </w:pPr>
            <w:r w:rsidRPr="00F80D72">
              <w:t>Codice:</w:t>
            </w:r>
          </w:p>
        </w:tc>
        <w:tc>
          <w:tcPr>
            <w:tcW w:w="2403" w:type="dxa"/>
            <w:tcBorders>
              <w:left w:val="nil"/>
              <w:bottom w:val="single" w:sz="4" w:space="0" w:color="auto"/>
              <w:right w:val="nil"/>
            </w:tcBorders>
            <w:shd w:val="clear" w:color="auto" w:fill="CCECFF"/>
            <w:vAlign w:val="center"/>
          </w:tcPr>
          <w:p w:rsidR="00B00FA3" w:rsidRPr="00F80D72" w:rsidRDefault="00B00FA3" w:rsidP="001111D8">
            <w:pPr>
              <w:pStyle w:val="QPR-Codice"/>
            </w:pPr>
            <w:r w:rsidRPr="00222D8D">
              <w:t>QPR-ALL-01</w:t>
            </w:r>
          </w:p>
        </w:tc>
        <w:tc>
          <w:tcPr>
            <w:tcW w:w="1625" w:type="dxa"/>
            <w:tcBorders>
              <w:left w:val="nil"/>
              <w:bottom w:val="single" w:sz="4" w:space="0" w:color="auto"/>
              <w:right w:val="nil"/>
            </w:tcBorders>
            <w:shd w:val="clear" w:color="auto" w:fill="CCECFF"/>
            <w:vAlign w:val="center"/>
          </w:tcPr>
          <w:p w:rsidR="00B00FA3" w:rsidRDefault="00B00FA3" w:rsidP="001111D8">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00FA3" w:rsidRDefault="00B00FA3" w:rsidP="001111D8">
            <w:pPr>
              <w:pStyle w:val="QPR-LivelloEQF"/>
            </w:pPr>
            <w:r>
              <w:t>EQF-</w:t>
            </w:r>
            <w:r w:rsidR="0025786D">
              <w:rPr>
                <w:noProof/>
              </w:rPr>
              <w:t>3</w:t>
            </w:r>
          </w:p>
        </w:tc>
        <w:tc>
          <w:tcPr>
            <w:tcW w:w="3250" w:type="dxa"/>
            <w:tcBorders>
              <w:left w:val="nil"/>
              <w:bottom w:val="single" w:sz="4" w:space="0" w:color="auto"/>
            </w:tcBorders>
            <w:shd w:val="clear" w:color="auto" w:fill="CCECFF"/>
            <w:vAlign w:val="center"/>
          </w:tcPr>
          <w:p w:rsidR="00B00FA3" w:rsidRPr="00F80D72" w:rsidRDefault="00B00FA3" w:rsidP="001111D8">
            <w:pPr>
              <w:pStyle w:val="QPR-Versione"/>
            </w:pPr>
            <w:r w:rsidRPr="00F80D72">
              <w:t xml:space="preserve">Versione </w:t>
            </w:r>
            <w:r w:rsidRPr="00222D8D">
              <w:t>1</w:t>
            </w:r>
            <w:r w:rsidRPr="00F80D72">
              <w:t xml:space="preserve"> del</w:t>
            </w:r>
            <w:r>
              <w:t xml:space="preserve"> 10/06/2017</w:t>
            </w:r>
          </w:p>
        </w:tc>
      </w:tr>
      <w:tr w:rsidR="00B00FA3" w:rsidRPr="006F0970" w:rsidTr="001111D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00FA3" w:rsidRPr="004503E8" w:rsidRDefault="00B00FA3" w:rsidP="001111D8">
            <w:pPr>
              <w:pStyle w:val="QPR-Titoletti"/>
            </w:pPr>
            <w:r w:rsidRPr="004503E8">
              <w:t>Descrizione del qualificatore professionale regionale</w:t>
            </w:r>
          </w:p>
        </w:tc>
      </w:tr>
      <w:tr w:rsidR="00B00FA3" w:rsidRPr="006F0970" w:rsidTr="001111D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00FA3" w:rsidRPr="006F0970" w:rsidRDefault="00B00FA3" w:rsidP="001111D8">
            <w:pPr>
              <w:pStyle w:val="QPR-TitoloDescrizione"/>
              <w:jc w:val="left"/>
            </w:pPr>
            <w:r w:rsidRPr="00222D8D">
              <w:rPr>
                <w:noProof/>
              </w:rPr>
              <w:t>In relazione alle specie animali allevate, il soggetto è in grado di gestire le diverse fasi dell'allevamento, con particolare riferimento all'impostazione e pulizia degli spazi, all'alimentazione, ai trattamenti di prevenzione sanitaria e di riproduzione, e all'eventuale mungitura.</w:t>
            </w:r>
          </w:p>
        </w:tc>
      </w:tr>
      <w:tr w:rsidR="00B00FA3" w:rsidRPr="006F0970" w:rsidTr="001111D8">
        <w:trPr>
          <w:trHeight w:hRule="exact" w:val="340"/>
        </w:trPr>
        <w:tc>
          <w:tcPr>
            <w:tcW w:w="4874" w:type="dxa"/>
            <w:gridSpan w:val="3"/>
            <w:tcBorders>
              <w:bottom w:val="nil"/>
            </w:tcBorders>
            <w:shd w:val="clear" w:color="auto" w:fill="FFFFB9"/>
            <w:vAlign w:val="center"/>
          </w:tcPr>
          <w:p w:rsidR="00B00FA3" w:rsidRPr="006F0970" w:rsidRDefault="00B00FA3" w:rsidP="001111D8">
            <w:pPr>
              <w:pStyle w:val="QPR-Titoletti"/>
            </w:pPr>
            <w:r w:rsidRPr="006F0970">
              <w:t>Conoscenze</w:t>
            </w:r>
          </w:p>
        </w:tc>
        <w:tc>
          <w:tcPr>
            <w:tcW w:w="4875" w:type="dxa"/>
            <w:gridSpan w:val="2"/>
            <w:tcBorders>
              <w:bottom w:val="nil"/>
            </w:tcBorders>
            <w:shd w:val="clear" w:color="auto" w:fill="FFFFB9"/>
            <w:vAlign w:val="center"/>
          </w:tcPr>
          <w:p w:rsidR="00B00FA3" w:rsidRPr="006F0970" w:rsidRDefault="00B00FA3" w:rsidP="001111D8">
            <w:pPr>
              <w:pStyle w:val="QPR-Titoletti"/>
            </w:pPr>
            <w:r w:rsidRPr="006F0970">
              <w:t>Abilità</w:t>
            </w:r>
          </w:p>
        </w:tc>
      </w:tr>
      <w:tr w:rsidR="00B00FA3" w:rsidRPr="006F0970" w:rsidTr="001111D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00FA3" w:rsidRPr="00F1307A" w:rsidRDefault="00B00FA3" w:rsidP="00B00FA3">
            <w:pPr>
              <w:pStyle w:val="QPR-ConoscenzeAbilit"/>
              <w:ind w:left="283" w:hanging="198"/>
            </w:pPr>
            <w:r>
              <w:rPr>
                <w:noProof/>
              </w:rPr>
              <w:t>Elementi di zootecnica (generale e speciale)</w:t>
            </w:r>
          </w:p>
          <w:p w:rsidR="00B00FA3" w:rsidRDefault="00B00FA3" w:rsidP="00B00FA3">
            <w:pPr>
              <w:pStyle w:val="QPR-ConoscenzeAbilit"/>
              <w:ind w:left="283" w:hanging="198"/>
            </w:pPr>
            <w:r>
              <w:rPr>
                <w:noProof/>
              </w:rPr>
              <w:t>Caratteristiche dei materiali e attrezzi utilizzati nell'allevamento</w:t>
            </w:r>
          </w:p>
          <w:p w:rsidR="00B00FA3" w:rsidRDefault="00B00FA3" w:rsidP="00B00FA3">
            <w:pPr>
              <w:pStyle w:val="QPR-ConoscenzeAbilit"/>
              <w:ind w:left="283" w:hanging="198"/>
            </w:pPr>
            <w:r>
              <w:rPr>
                <w:noProof/>
              </w:rPr>
              <w:t>Caratteristiche ed elementi costitutivi delle diverse strutture di allevamento</w:t>
            </w:r>
          </w:p>
          <w:p w:rsidR="00B00FA3" w:rsidRDefault="00B00FA3" w:rsidP="00B00FA3">
            <w:pPr>
              <w:pStyle w:val="QPR-ConoscenzeAbilit"/>
              <w:ind w:left="283" w:hanging="198"/>
            </w:pPr>
            <w:r>
              <w:rPr>
                <w:noProof/>
              </w:rPr>
              <w:t>Cenni di fisiologia degli animali allevati</w:t>
            </w:r>
          </w:p>
          <w:p w:rsidR="00B00FA3" w:rsidRDefault="00B00FA3" w:rsidP="00B00FA3">
            <w:pPr>
              <w:pStyle w:val="QPR-ConoscenzeAbilit"/>
              <w:ind w:left="283" w:hanging="198"/>
            </w:pPr>
            <w:r>
              <w:rPr>
                <w:noProof/>
              </w:rPr>
              <w:t>Caratteristiche degli alimenti e degli integratori minerali utilizzati in allevamento</w:t>
            </w:r>
          </w:p>
          <w:p w:rsidR="00B00FA3" w:rsidRDefault="00B00FA3" w:rsidP="00B00FA3">
            <w:pPr>
              <w:pStyle w:val="QPR-ConoscenzeAbilit"/>
              <w:ind w:left="283" w:hanging="198"/>
            </w:pPr>
            <w:r>
              <w:rPr>
                <w:noProof/>
              </w:rPr>
              <w:t>Tecniche di mungitura</w:t>
            </w:r>
          </w:p>
          <w:p w:rsidR="00B00FA3" w:rsidRDefault="00B00FA3" w:rsidP="00B00FA3">
            <w:pPr>
              <w:pStyle w:val="QPR-ConoscenzeAbilit"/>
              <w:ind w:left="283" w:hanging="198"/>
            </w:pPr>
            <w:r>
              <w:rPr>
                <w:noProof/>
              </w:rPr>
              <w:t>Caratteristiche di impianti e attrezzature utilizzate per la mungitura e loro manutenzione</w:t>
            </w:r>
          </w:p>
          <w:p w:rsidR="00B00FA3" w:rsidRDefault="00B00FA3" w:rsidP="00B00FA3">
            <w:pPr>
              <w:pStyle w:val="QPR-ConoscenzeAbilit"/>
              <w:ind w:left="283" w:hanging="198"/>
            </w:pPr>
            <w:r>
              <w:rPr>
                <w:noProof/>
              </w:rPr>
              <w:t>Elementi di patologia animale: le principali malattie degli animali allevati, modalità di prevenzione e cura</w:t>
            </w:r>
          </w:p>
          <w:p w:rsidR="00B00FA3" w:rsidRDefault="00B00FA3" w:rsidP="00B00FA3">
            <w:pPr>
              <w:pStyle w:val="QPR-ConoscenzeAbilit"/>
              <w:ind w:left="283" w:hanging="198"/>
            </w:pPr>
            <w:r>
              <w:rPr>
                <w:noProof/>
              </w:rPr>
              <w:t>Caratteristiche dei presìdi sanitari utilizzati in allevamento</w:t>
            </w:r>
          </w:p>
          <w:p w:rsidR="00B00FA3" w:rsidRDefault="00B00FA3" w:rsidP="00B00FA3">
            <w:pPr>
              <w:pStyle w:val="QPR-ConoscenzeAbilit"/>
              <w:ind w:left="283" w:hanging="198"/>
            </w:pPr>
            <w:r>
              <w:rPr>
                <w:noProof/>
              </w:rPr>
              <w:t>Elementi di fisiologia della riproduzione e tecniche di inseminazione artificiale</w:t>
            </w:r>
          </w:p>
          <w:p w:rsidR="00B00FA3" w:rsidRDefault="00B00FA3" w:rsidP="00B00FA3">
            <w:pPr>
              <w:pStyle w:val="QPR-ConoscenzeAbilit"/>
              <w:ind w:left="283" w:hanging="198"/>
            </w:pPr>
            <w:r>
              <w:rPr>
                <w:noProof/>
              </w:rPr>
              <w:t>Cenni sulla normativa comunitaria, nazionale e regionale sul benessere degli animali</w:t>
            </w:r>
          </w:p>
          <w:p w:rsidR="00B00FA3" w:rsidRDefault="00B00FA3" w:rsidP="00B00FA3">
            <w:pPr>
              <w:pStyle w:val="QPR-ConoscenzeAbilit"/>
              <w:ind w:left="283" w:hanging="198"/>
            </w:pPr>
            <w:r>
              <w:rPr>
                <w:noProof/>
              </w:rPr>
              <w:t>Cenni sull'allevamento animale secondo il metodo biologico</w:t>
            </w:r>
          </w:p>
          <w:p w:rsidR="00B00FA3" w:rsidRPr="00174B50" w:rsidRDefault="00B00FA3" w:rsidP="001111D8">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00FA3" w:rsidRDefault="00B00FA3" w:rsidP="00B00FA3">
            <w:pPr>
              <w:pStyle w:val="QPR-ConoscenzeAbilit"/>
              <w:ind w:left="283" w:hanging="198"/>
            </w:pPr>
            <w:r>
              <w:rPr>
                <w:noProof/>
              </w:rPr>
              <w:t>Allestire gli spazi di allevamento, interni ed esterni</w:t>
            </w:r>
          </w:p>
          <w:p w:rsidR="00B00FA3" w:rsidRDefault="00B00FA3" w:rsidP="00B00FA3">
            <w:pPr>
              <w:pStyle w:val="QPR-ConoscenzeAbilit"/>
              <w:ind w:left="283" w:hanging="198"/>
            </w:pPr>
            <w:r>
              <w:rPr>
                <w:noProof/>
              </w:rPr>
              <w:t>Valutare le modalità di suddivisione logistica degli animali in funzione dello stadio di crescita e delle caratteristiche produttive</w:t>
            </w:r>
          </w:p>
          <w:p w:rsidR="00B00FA3" w:rsidRDefault="00B00FA3" w:rsidP="00B00FA3">
            <w:pPr>
              <w:pStyle w:val="QPR-ConoscenzeAbilit"/>
              <w:ind w:left="283" w:hanging="198"/>
            </w:pPr>
            <w:r>
              <w:rPr>
                <w:noProof/>
              </w:rPr>
              <w:t>Asportare periodicamente, manualmente o con l'utilizzo di attrezzature e macchine, gli escrementi degli animali e stoccarli in appositi spazi</w:t>
            </w:r>
          </w:p>
          <w:p w:rsidR="00B00FA3" w:rsidRDefault="00B00FA3" w:rsidP="00B00FA3">
            <w:pPr>
              <w:pStyle w:val="QPR-ConoscenzeAbilit"/>
              <w:ind w:left="283" w:hanging="198"/>
            </w:pPr>
            <w:r>
              <w:rPr>
                <w:noProof/>
              </w:rPr>
              <w:t>Somministrare alimenti, mangimi e integratori alimentari alle diverse categorie di animali</w:t>
            </w:r>
          </w:p>
          <w:p w:rsidR="00B00FA3" w:rsidRDefault="00B00FA3" w:rsidP="00B00FA3">
            <w:pPr>
              <w:pStyle w:val="QPR-ConoscenzeAbilit"/>
              <w:ind w:left="283" w:hanging="198"/>
            </w:pPr>
            <w:r>
              <w:rPr>
                <w:noProof/>
              </w:rPr>
              <w:t>Effettuare la mungitura alla postazione e in sala di mungitura</w:t>
            </w:r>
          </w:p>
          <w:p w:rsidR="00B00FA3" w:rsidRDefault="00B00FA3" w:rsidP="00B00FA3">
            <w:pPr>
              <w:pStyle w:val="QPR-ConoscenzeAbilit"/>
              <w:ind w:left="283" w:hanging="198"/>
            </w:pPr>
            <w:r>
              <w:rPr>
                <w:noProof/>
              </w:rPr>
              <w:t>Monitorare lo stato di salute degli animali</w:t>
            </w:r>
          </w:p>
          <w:p w:rsidR="00B00FA3" w:rsidRDefault="00B00FA3" w:rsidP="00B00FA3">
            <w:pPr>
              <w:pStyle w:val="QPR-ConoscenzeAbilit"/>
              <w:ind w:left="283" w:hanging="198"/>
            </w:pPr>
            <w:r>
              <w:rPr>
                <w:noProof/>
              </w:rPr>
              <w:t>Applicare le misure di prevenzione delle malattie più importanti della specie allevata</w:t>
            </w:r>
          </w:p>
          <w:p w:rsidR="00B00FA3" w:rsidRDefault="00B00FA3" w:rsidP="00B00FA3">
            <w:pPr>
              <w:pStyle w:val="QPR-ConoscenzeAbilit"/>
              <w:ind w:left="283" w:hanging="198"/>
            </w:pPr>
            <w:r>
              <w:rPr>
                <w:noProof/>
              </w:rPr>
              <w:t>Somministrare farmaci, prodotti preventivi o curativi secondo le prescrizioni di un veterinario</w:t>
            </w:r>
          </w:p>
          <w:p w:rsidR="00B00FA3" w:rsidRDefault="00B00FA3" w:rsidP="00B00FA3">
            <w:pPr>
              <w:pStyle w:val="QPR-ConoscenzeAbilit"/>
              <w:ind w:left="283" w:hanging="198"/>
            </w:pPr>
            <w:r>
              <w:rPr>
                <w:noProof/>
              </w:rPr>
              <w:t>Monitorare la situazione fisiologica (calori) degli animali femmine da inseminare per individuare le tempistiche di intervento</w:t>
            </w:r>
          </w:p>
          <w:p w:rsidR="00B00FA3" w:rsidRDefault="00B00FA3" w:rsidP="00B00FA3">
            <w:pPr>
              <w:pStyle w:val="QPR-ConoscenzeAbilit"/>
              <w:ind w:left="283" w:hanging="198"/>
            </w:pPr>
            <w:r>
              <w:rPr>
                <w:noProof/>
              </w:rPr>
              <w:t>Effettuare la fecondazione (se abilitati) secondo le indicazioni del veterinario</w:t>
            </w:r>
          </w:p>
          <w:p w:rsidR="00B00FA3" w:rsidRPr="006F0970" w:rsidRDefault="00B00FA3" w:rsidP="001111D8">
            <w:pPr>
              <w:pStyle w:val="QPR-ChiusuraConAbi"/>
            </w:pPr>
          </w:p>
        </w:tc>
      </w:tr>
    </w:tbl>
    <w:p w:rsidR="00B00FA3" w:rsidRDefault="00B00FA3" w:rsidP="00B00FA3">
      <w:pPr>
        <w:pStyle w:val="DOC-Spaziatura"/>
      </w:pPr>
    </w:p>
    <w:p w:rsidR="00B00FA3" w:rsidRDefault="00B00FA3">
      <w:r>
        <w:br w:type="page"/>
      </w:r>
    </w:p>
    <w:p w:rsidR="00B00FA3" w:rsidRDefault="00B00FA3" w:rsidP="00B00FA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00FA3" w:rsidRPr="00174B50" w:rsidTr="001111D8">
        <w:trPr>
          <w:trHeight w:val="397"/>
        </w:trPr>
        <w:tc>
          <w:tcPr>
            <w:tcW w:w="9749" w:type="dxa"/>
            <w:gridSpan w:val="5"/>
            <w:tcBorders>
              <w:bottom w:val="single" w:sz="4" w:space="0" w:color="auto"/>
            </w:tcBorders>
            <w:shd w:val="clear" w:color="auto" w:fill="CCECFF"/>
            <w:tcMar>
              <w:left w:w="57" w:type="dxa"/>
              <w:right w:w="57" w:type="dxa"/>
            </w:tcMar>
            <w:vAlign w:val="center"/>
          </w:tcPr>
          <w:p w:rsidR="00B00FA3" w:rsidRPr="00174B50" w:rsidRDefault="00B00FA3" w:rsidP="001111D8">
            <w:pPr>
              <w:pStyle w:val="QPR-Titolo"/>
            </w:pPr>
            <w:r w:rsidRPr="00222D8D">
              <w:t>RACCOLTA DEI PRODOTTI DI ALLEVAMENTO</w:t>
            </w:r>
          </w:p>
        </w:tc>
      </w:tr>
      <w:tr w:rsidR="00B00FA3" w:rsidRPr="006F0970" w:rsidTr="001111D8">
        <w:trPr>
          <w:trHeight w:val="340"/>
        </w:trPr>
        <w:tc>
          <w:tcPr>
            <w:tcW w:w="846" w:type="dxa"/>
            <w:tcBorders>
              <w:bottom w:val="single" w:sz="4" w:space="0" w:color="auto"/>
              <w:right w:val="nil"/>
            </w:tcBorders>
            <w:shd w:val="clear" w:color="auto" w:fill="CCECFF"/>
            <w:tcMar>
              <w:left w:w="57" w:type="dxa"/>
              <w:right w:w="57" w:type="dxa"/>
            </w:tcMar>
            <w:vAlign w:val="center"/>
          </w:tcPr>
          <w:p w:rsidR="00B00FA3" w:rsidRPr="00F80D72" w:rsidRDefault="00B00FA3" w:rsidP="001111D8">
            <w:pPr>
              <w:pStyle w:val="QPR-Descrittori"/>
            </w:pPr>
            <w:r w:rsidRPr="00F80D72">
              <w:t>Codice:</w:t>
            </w:r>
          </w:p>
        </w:tc>
        <w:tc>
          <w:tcPr>
            <w:tcW w:w="2403" w:type="dxa"/>
            <w:tcBorders>
              <w:left w:val="nil"/>
              <w:bottom w:val="single" w:sz="4" w:space="0" w:color="auto"/>
              <w:right w:val="nil"/>
            </w:tcBorders>
            <w:shd w:val="clear" w:color="auto" w:fill="CCECFF"/>
            <w:vAlign w:val="center"/>
          </w:tcPr>
          <w:p w:rsidR="00B00FA3" w:rsidRPr="00F80D72" w:rsidRDefault="00B00FA3" w:rsidP="001111D8">
            <w:pPr>
              <w:pStyle w:val="QPR-Codice"/>
            </w:pPr>
            <w:r w:rsidRPr="00222D8D">
              <w:t>QPR-ALL-02</w:t>
            </w:r>
          </w:p>
        </w:tc>
        <w:tc>
          <w:tcPr>
            <w:tcW w:w="1625" w:type="dxa"/>
            <w:tcBorders>
              <w:left w:val="nil"/>
              <w:bottom w:val="single" w:sz="4" w:space="0" w:color="auto"/>
              <w:right w:val="nil"/>
            </w:tcBorders>
            <w:shd w:val="clear" w:color="auto" w:fill="CCECFF"/>
            <w:vAlign w:val="center"/>
          </w:tcPr>
          <w:p w:rsidR="00B00FA3" w:rsidRDefault="00B00FA3" w:rsidP="001111D8">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00FA3" w:rsidRDefault="00B00FA3" w:rsidP="001111D8">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B00FA3" w:rsidRPr="00F80D72" w:rsidRDefault="00B00FA3" w:rsidP="001111D8">
            <w:pPr>
              <w:pStyle w:val="QPR-Versione"/>
            </w:pPr>
            <w:r w:rsidRPr="00F80D72">
              <w:t xml:space="preserve">Versione </w:t>
            </w:r>
            <w:r w:rsidRPr="00222D8D">
              <w:t>1</w:t>
            </w:r>
            <w:r w:rsidRPr="00F80D72">
              <w:t xml:space="preserve"> del</w:t>
            </w:r>
            <w:r>
              <w:t xml:space="preserve"> 10/06/2017</w:t>
            </w:r>
          </w:p>
        </w:tc>
      </w:tr>
      <w:tr w:rsidR="00B00FA3" w:rsidRPr="006F0970" w:rsidTr="001111D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00FA3" w:rsidRPr="004503E8" w:rsidRDefault="00B00FA3" w:rsidP="001111D8">
            <w:pPr>
              <w:pStyle w:val="QPR-Titoletti"/>
            </w:pPr>
            <w:r w:rsidRPr="004503E8">
              <w:t>Descrizione del qualificatore professionale regionale</w:t>
            </w:r>
          </w:p>
        </w:tc>
      </w:tr>
      <w:tr w:rsidR="00B00FA3" w:rsidRPr="006F0970" w:rsidTr="001111D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00FA3" w:rsidRPr="006F0970" w:rsidRDefault="00B00FA3" w:rsidP="001111D8">
            <w:pPr>
              <w:pStyle w:val="QPR-TitoloDescrizione"/>
              <w:jc w:val="left"/>
            </w:pPr>
            <w:r w:rsidRPr="00222D8D">
              <w:rPr>
                <w:noProof/>
              </w:rPr>
              <w:t>In dipendenza dell’indirizzo produttivo aziendale, il soggetto è in grado di effettuare la raccolta manuale e/o meccanica dei prodotti dell’allevamento quali uova, latte e lana, gestendo il loro stoccaggio e conservazione in funzione del loro successivo utilizzo.</w:t>
            </w:r>
          </w:p>
        </w:tc>
      </w:tr>
      <w:tr w:rsidR="00B00FA3" w:rsidRPr="006F0970" w:rsidTr="001111D8">
        <w:trPr>
          <w:trHeight w:hRule="exact" w:val="340"/>
        </w:trPr>
        <w:tc>
          <w:tcPr>
            <w:tcW w:w="4874" w:type="dxa"/>
            <w:gridSpan w:val="3"/>
            <w:tcBorders>
              <w:bottom w:val="nil"/>
            </w:tcBorders>
            <w:shd w:val="clear" w:color="auto" w:fill="FFFFB9"/>
            <w:vAlign w:val="center"/>
          </w:tcPr>
          <w:p w:rsidR="00B00FA3" w:rsidRPr="006F0970" w:rsidRDefault="00B00FA3" w:rsidP="001111D8">
            <w:pPr>
              <w:pStyle w:val="QPR-Titoletti"/>
            </w:pPr>
            <w:r w:rsidRPr="006F0970">
              <w:t>Conoscenze</w:t>
            </w:r>
          </w:p>
        </w:tc>
        <w:tc>
          <w:tcPr>
            <w:tcW w:w="4875" w:type="dxa"/>
            <w:gridSpan w:val="2"/>
            <w:tcBorders>
              <w:bottom w:val="nil"/>
            </w:tcBorders>
            <w:shd w:val="clear" w:color="auto" w:fill="FFFFB9"/>
            <w:vAlign w:val="center"/>
          </w:tcPr>
          <w:p w:rsidR="00B00FA3" w:rsidRPr="006F0970" w:rsidRDefault="00B00FA3" w:rsidP="001111D8">
            <w:pPr>
              <w:pStyle w:val="QPR-Titoletti"/>
            </w:pPr>
            <w:r w:rsidRPr="006F0970">
              <w:t>Abilità</w:t>
            </w:r>
          </w:p>
        </w:tc>
      </w:tr>
      <w:tr w:rsidR="00B00FA3" w:rsidRPr="006F0970" w:rsidTr="001111D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00FA3" w:rsidRPr="00F1307A" w:rsidRDefault="00B00FA3" w:rsidP="00B00FA3">
            <w:pPr>
              <w:pStyle w:val="QPR-ConoscenzeAbilit"/>
              <w:ind w:left="283" w:hanging="198"/>
            </w:pPr>
            <w:r>
              <w:rPr>
                <w:noProof/>
              </w:rPr>
              <w:t>Aspetti igienici della raccolta dei prodotti dell'allevamento</w:t>
            </w:r>
          </w:p>
          <w:p w:rsidR="00B00FA3" w:rsidRDefault="00B00FA3" w:rsidP="00B00FA3">
            <w:pPr>
              <w:pStyle w:val="QPR-ConoscenzeAbilit"/>
              <w:ind w:left="283" w:hanging="198"/>
            </w:pPr>
            <w:r>
              <w:rPr>
                <w:noProof/>
              </w:rPr>
              <w:t>Modalità e tempi di conservazione delle uova</w:t>
            </w:r>
          </w:p>
          <w:p w:rsidR="00B00FA3" w:rsidRDefault="00B00FA3" w:rsidP="00B00FA3">
            <w:pPr>
              <w:pStyle w:val="QPR-ConoscenzeAbilit"/>
              <w:ind w:left="283" w:hanging="198"/>
            </w:pPr>
            <w:r>
              <w:rPr>
                <w:noProof/>
              </w:rPr>
              <w:t>Caratteristiche tecniche delle mungitrici e dell'impianto di mungitura e relative operazioni di manutenzione ordinaria</w:t>
            </w:r>
          </w:p>
          <w:p w:rsidR="00B00FA3" w:rsidRDefault="00B00FA3" w:rsidP="00B00FA3">
            <w:pPr>
              <w:pStyle w:val="QPR-ConoscenzeAbilit"/>
              <w:ind w:left="283" w:hanging="198"/>
            </w:pPr>
            <w:r>
              <w:rPr>
                <w:noProof/>
              </w:rPr>
              <w:t>Caratteristiche merceologiche della lana e suo utilizzo</w:t>
            </w:r>
          </w:p>
          <w:p w:rsidR="00B00FA3" w:rsidRDefault="00B00FA3" w:rsidP="00B00FA3">
            <w:pPr>
              <w:pStyle w:val="QPR-ConoscenzeAbilit"/>
              <w:ind w:left="283" w:hanging="198"/>
            </w:pPr>
            <w:r>
              <w:rPr>
                <w:noProof/>
              </w:rPr>
              <w:t>Le tecniche di tosatura e caratteristiche degli attrezzi utilizzati</w:t>
            </w:r>
          </w:p>
          <w:p w:rsidR="00B00FA3" w:rsidRDefault="00B00FA3" w:rsidP="00B00FA3">
            <w:pPr>
              <w:pStyle w:val="QPR-ConoscenzeAbilit"/>
              <w:ind w:left="283" w:hanging="198"/>
            </w:pPr>
            <w:r>
              <w:rPr>
                <w:noProof/>
              </w:rPr>
              <w:t>Cenni sulla lavorazione della lana</w:t>
            </w:r>
          </w:p>
          <w:p w:rsidR="00B00FA3" w:rsidRDefault="00B00FA3" w:rsidP="00B00FA3">
            <w:pPr>
              <w:pStyle w:val="QPR-ConoscenzeAbilit"/>
              <w:ind w:left="283" w:hanging="198"/>
            </w:pPr>
            <w:r>
              <w:rPr>
                <w:noProof/>
              </w:rPr>
              <w:t>Influenza della temperatura sulla conservazione del latte fresco</w:t>
            </w:r>
          </w:p>
          <w:p w:rsidR="00B00FA3" w:rsidRDefault="00B00FA3" w:rsidP="00B00FA3">
            <w:pPr>
              <w:pStyle w:val="QPR-ConoscenzeAbilit"/>
              <w:ind w:left="283" w:hanging="198"/>
            </w:pPr>
            <w:r>
              <w:rPr>
                <w:noProof/>
              </w:rPr>
              <w:t>Influenza di temperatura, luce e umidità sulla conservazione della lana</w:t>
            </w:r>
          </w:p>
          <w:p w:rsidR="00B00FA3" w:rsidRPr="00174B50" w:rsidRDefault="00B00FA3" w:rsidP="001111D8">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00FA3" w:rsidRDefault="00B00FA3" w:rsidP="00B00FA3">
            <w:pPr>
              <w:pStyle w:val="QPR-ConoscenzeAbilit"/>
              <w:ind w:left="283" w:hanging="198"/>
            </w:pPr>
            <w:r>
              <w:rPr>
                <w:noProof/>
              </w:rPr>
              <w:t>Raccogliere e selezionare le uova</w:t>
            </w:r>
          </w:p>
          <w:p w:rsidR="00B00FA3" w:rsidRDefault="00B00FA3" w:rsidP="00B00FA3">
            <w:pPr>
              <w:pStyle w:val="QPR-ConoscenzeAbilit"/>
              <w:ind w:left="283" w:hanging="198"/>
            </w:pPr>
            <w:r>
              <w:rPr>
                <w:noProof/>
              </w:rPr>
              <w:t>Effettuare la detersione e disinfezione della mammella prima e dopo la mungitura</w:t>
            </w:r>
          </w:p>
          <w:p w:rsidR="00B00FA3" w:rsidRDefault="00B00FA3" w:rsidP="00B00FA3">
            <w:pPr>
              <w:pStyle w:val="QPR-ConoscenzeAbilit"/>
              <w:ind w:left="283" w:hanging="198"/>
            </w:pPr>
            <w:r>
              <w:rPr>
                <w:noProof/>
              </w:rPr>
              <w:t>Effettuare la mungitura manuale degli ovicaprini</w:t>
            </w:r>
          </w:p>
          <w:p w:rsidR="00B00FA3" w:rsidRDefault="00B00FA3" w:rsidP="00B00FA3">
            <w:pPr>
              <w:pStyle w:val="QPR-ConoscenzeAbilit"/>
              <w:ind w:left="283" w:hanging="198"/>
            </w:pPr>
            <w:r>
              <w:rPr>
                <w:noProof/>
              </w:rPr>
              <w:t>Collegare il gruppo di mungitura all'impianto automatizzato</w:t>
            </w:r>
          </w:p>
          <w:p w:rsidR="00B00FA3" w:rsidRDefault="00B00FA3" w:rsidP="00B00FA3">
            <w:pPr>
              <w:pStyle w:val="QPR-ConoscenzeAbilit"/>
              <w:ind w:left="283" w:hanging="198"/>
            </w:pPr>
            <w:r>
              <w:rPr>
                <w:noProof/>
              </w:rPr>
              <w:t>Collegare il gruppo di mungitura alle mammelle</w:t>
            </w:r>
          </w:p>
          <w:p w:rsidR="00B00FA3" w:rsidRDefault="00B00FA3" w:rsidP="00B00FA3">
            <w:pPr>
              <w:pStyle w:val="QPR-ConoscenzeAbilit"/>
              <w:ind w:left="283" w:hanging="198"/>
            </w:pPr>
            <w:r>
              <w:rPr>
                <w:noProof/>
              </w:rPr>
              <w:t>Effettuare la pulizia e sanificazione dell'impianto di mungitura</w:t>
            </w:r>
          </w:p>
          <w:p w:rsidR="00B00FA3" w:rsidRDefault="00B00FA3" w:rsidP="00B00FA3">
            <w:pPr>
              <w:pStyle w:val="QPR-ConoscenzeAbilit"/>
              <w:ind w:left="283" w:hanging="198"/>
            </w:pPr>
            <w:r>
              <w:rPr>
                <w:noProof/>
              </w:rPr>
              <w:t>Tosare pecore e capre utilizzando forbici da tosatura manuali e automatiche</w:t>
            </w:r>
          </w:p>
          <w:p w:rsidR="00B00FA3" w:rsidRDefault="00B00FA3" w:rsidP="00B00FA3">
            <w:pPr>
              <w:pStyle w:val="QPR-ConoscenzeAbilit"/>
              <w:ind w:left="283" w:hanging="198"/>
            </w:pPr>
            <w:r>
              <w:rPr>
                <w:noProof/>
              </w:rPr>
              <w:t>Organizzare i locali di conservazione e relativi parametri ambientali in relazione alla tipologia di prodotti e ai tempi di permanenza e conservazione</w:t>
            </w:r>
          </w:p>
          <w:p w:rsidR="00B00FA3" w:rsidRPr="006F0970" w:rsidRDefault="00B00FA3" w:rsidP="001111D8">
            <w:pPr>
              <w:pStyle w:val="QPR-ChiusuraConAbi"/>
            </w:pPr>
          </w:p>
        </w:tc>
      </w:tr>
    </w:tbl>
    <w:p w:rsidR="00B00FA3" w:rsidRDefault="00B00FA3" w:rsidP="00B00FA3">
      <w:pPr>
        <w:pStyle w:val="DOC-Spaziatura"/>
      </w:pPr>
    </w:p>
    <w:p w:rsidR="00B00FA3" w:rsidRDefault="00B00FA3" w:rsidP="00B00FA3">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00FA3" w:rsidRPr="00174B50" w:rsidTr="001111D8">
        <w:trPr>
          <w:trHeight w:val="397"/>
        </w:trPr>
        <w:tc>
          <w:tcPr>
            <w:tcW w:w="9749" w:type="dxa"/>
            <w:gridSpan w:val="5"/>
            <w:tcBorders>
              <w:bottom w:val="single" w:sz="4" w:space="0" w:color="auto"/>
            </w:tcBorders>
            <w:shd w:val="clear" w:color="auto" w:fill="CCECFF"/>
            <w:tcMar>
              <w:left w:w="57" w:type="dxa"/>
              <w:right w:w="57" w:type="dxa"/>
            </w:tcMar>
            <w:vAlign w:val="center"/>
          </w:tcPr>
          <w:p w:rsidR="00B00FA3" w:rsidRPr="00174B50" w:rsidRDefault="00B00FA3" w:rsidP="001111D8">
            <w:pPr>
              <w:pStyle w:val="QPR-Titolo"/>
            </w:pPr>
            <w:r w:rsidRPr="00222D8D">
              <w:t>ALLEVAMENTO DELLE API</w:t>
            </w:r>
          </w:p>
        </w:tc>
      </w:tr>
      <w:tr w:rsidR="00B00FA3" w:rsidRPr="006F0970" w:rsidTr="001111D8">
        <w:trPr>
          <w:trHeight w:val="340"/>
        </w:trPr>
        <w:tc>
          <w:tcPr>
            <w:tcW w:w="846" w:type="dxa"/>
            <w:tcBorders>
              <w:bottom w:val="single" w:sz="4" w:space="0" w:color="auto"/>
              <w:right w:val="nil"/>
            </w:tcBorders>
            <w:shd w:val="clear" w:color="auto" w:fill="CCECFF"/>
            <w:tcMar>
              <w:left w:w="57" w:type="dxa"/>
              <w:right w:w="57" w:type="dxa"/>
            </w:tcMar>
            <w:vAlign w:val="center"/>
          </w:tcPr>
          <w:p w:rsidR="00B00FA3" w:rsidRPr="00F80D72" w:rsidRDefault="00B00FA3" w:rsidP="001111D8">
            <w:pPr>
              <w:pStyle w:val="QPR-Descrittori"/>
            </w:pPr>
            <w:r w:rsidRPr="00F80D72">
              <w:t>Codice:</w:t>
            </w:r>
          </w:p>
        </w:tc>
        <w:tc>
          <w:tcPr>
            <w:tcW w:w="2403" w:type="dxa"/>
            <w:tcBorders>
              <w:left w:val="nil"/>
              <w:bottom w:val="single" w:sz="4" w:space="0" w:color="auto"/>
              <w:right w:val="nil"/>
            </w:tcBorders>
            <w:shd w:val="clear" w:color="auto" w:fill="CCECFF"/>
            <w:vAlign w:val="center"/>
          </w:tcPr>
          <w:p w:rsidR="00B00FA3" w:rsidRPr="00F80D72" w:rsidRDefault="00B00FA3" w:rsidP="001111D8">
            <w:pPr>
              <w:pStyle w:val="QPR-Codice"/>
            </w:pPr>
            <w:r w:rsidRPr="00222D8D">
              <w:t>QPR-ALL-03</w:t>
            </w:r>
          </w:p>
        </w:tc>
        <w:tc>
          <w:tcPr>
            <w:tcW w:w="1625" w:type="dxa"/>
            <w:tcBorders>
              <w:left w:val="nil"/>
              <w:bottom w:val="single" w:sz="4" w:space="0" w:color="auto"/>
              <w:right w:val="nil"/>
            </w:tcBorders>
            <w:shd w:val="clear" w:color="auto" w:fill="CCECFF"/>
            <w:vAlign w:val="center"/>
          </w:tcPr>
          <w:p w:rsidR="00B00FA3" w:rsidRDefault="00B00FA3" w:rsidP="001111D8">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00FA3" w:rsidRDefault="00B00FA3" w:rsidP="001111D8">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B00FA3" w:rsidRPr="00F80D72" w:rsidRDefault="00B00FA3" w:rsidP="001111D8">
            <w:pPr>
              <w:pStyle w:val="QPR-Versione"/>
            </w:pPr>
            <w:r w:rsidRPr="00F80D72">
              <w:t xml:space="preserve">Versione </w:t>
            </w:r>
            <w:r w:rsidRPr="00222D8D">
              <w:t>1</w:t>
            </w:r>
            <w:r w:rsidRPr="00F80D72">
              <w:t xml:space="preserve"> del</w:t>
            </w:r>
            <w:r>
              <w:t xml:space="preserve"> 10/06/2017</w:t>
            </w:r>
          </w:p>
        </w:tc>
      </w:tr>
      <w:tr w:rsidR="00B00FA3" w:rsidRPr="006F0970" w:rsidTr="001111D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00FA3" w:rsidRPr="004503E8" w:rsidRDefault="00B00FA3" w:rsidP="001111D8">
            <w:pPr>
              <w:pStyle w:val="QPR-Titoletti"/>
            </w:pPr>
            <w:r w:rsidRPr="004503E8">
              <w:t>Descrizione del qualificatore professionale regionale</w:t>
            </w:r>
          </w:p>
        </w:tc>
      </w:tr>
      <w:tr w:rsidR="00B00FA3" w:rsidRPr="006F0970" w:rsidTr="001111D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00FA3" w:rsidRPr="006F0970" w:rsidRDefault="00B00FA3" w:rsidP="001111D8">
            <w:pPr>
              <w:pStyle w:val="QPR-TitoloDescrizione"/>
              <w:jc w:val="left"/>
            </w:pPr>
            <w:r w:rsidRPr="00222D8D">
              <w:rPr>
                <w:noProof/>
              </w:rPr>
              <w:t>In dipendenza dell’indirizzo aziendale, il soggetto è in grado di effettuare l’allevamento delle api in apiari sia stazionari che di nomadismo attenendosi alle normative tecniche e legislative di riferimento.</w:t>
            </w:r>
          </w:p>
        </w:tc>
      </w:tr>
      <w:tr w:rsidR="00B00FA3" w:rsidRPr="006F0970" w:rsidTr="001111D8">
        <w:trPr>
          <w:trHeight w:hRule="exact" w:val="340"/>
        </w:trPr>
        <w:tc>
          <w:tcPr>
            <w:tcW w:w="4874" w:type="dxa"/>
            <w:gridSpan w:val="3"/>
            <w:tcBorders>
              <w:bottom w:val="nil"/>
            </w:tcBorders>
            <w:shd w:val="clear" w:color="auto" w:fill="FFFFB9"/>
            <w:vAlign w:val="center"/>
          </w:tcPr>
          <w:p w:rsidR="00B00FA3" w:rsidRPr="006F0970" w:rsidRDefault="00B00FA3" w:rsidP="001111D8">
            <w:pPr>
              <w:pStyle w:val="QPR-Titoletti"/>
            </w:pPr>
            <w:r w:rsidRPr="006F0970">
              <w:t>Conoscenze</w:t>
            </w:r>
          </w:p>
        </w:tc>
        <w:tc>
          <w:tcPr>
            <w:tcW w:w="4875" w:type="dxa"/>
            <w:gridSpan w:val="2"/>
            <w:tcBorders>
              <w:bottom w:val="nil"/>
            </w:tcBorders>
            <w:shd w:val="clear" w:color="auto" w:fill="FFFFB9"/>
            <w:vAlign w:val="center"/>
          </w:tcPr>
          <w:p w:rsidR="00B00FA3" w:rsidRPr="006F0970" w:rsidRDefault="00B00FA3" w:rsidP="001111D8">
            <w:pPr>
              <w:pStyle w:val="QPR-Titoletti"/>
            </w:pPr>
            <w:r w:rsidRPr="006F0970">
              <w:t>Abilità</w:t>
            </w:r>
          </w:p>
        </w:tc>
      </w:tr>
      <w:tr w:rsidR="00B00FA3" w:rsidRPr="006F0970" w:rsidTr="001111D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00FA3" w:rsidRPr="00F1307A" w:rsidRDefault="00B00FA3" w:rsidP="00B00FA3">
            <w:pPr>
              <w:pStyle w:val="QPR-ConoscenzeAbilit"/>
              <w:ind w:left="283" w:hanging="198"/>
            </w:pPr>
            <w:r>
              <w:rPr>
                <w:noProof/>
              </w:rPr>
              <w:t>Aspetti igienici della tenuta di alveari e apiari</w:t>
            </w:r>
          </w:p>
          <w:p w:rsidR="00B00FA3" w:rsidRDefault="00B00FA3" w:rsidP="00B00FA3">
            <w:pPr>
              <w:pStyle w:val="QPR-ConoscenzeAbilit"/>
              <w:ind w:left="283" w:hanging="198"/>
            </w:pPr>
            <w:r>
              <w:rPr>
                <w:noProof/>
              </w:rPr>
              <w:t>Tecniche di spostamento di alveari</w:t>
            </w:r>
          </w:p>
          <w:p w:rsidR="00B00FA3" w:rsidRDefault="00B00FA3" w:rsidP="00B00FA3">
            <w:pPr>
              <w:pStyle w:val="QPR-ConoscenzeAbilit"/>
              <w:ind w:left="283" w:hanging="198"/>
            </w:pPr>
            <w:r>
              <w:rPr>
                <w:noProof/>
              </w:rPr>
              <w:t>Tecniche di svernamento delle api</w:t>
            </w:r>
          </w:p>
          <w:p w:rsidR="00B00FA3" w:rsidRDefault="00B00FA3" w:rsidP="00B00FA3">
            <w:pPr>
              <w:pStyle w:val="QPR-ConoscenzeAbilit"/>
              <w:ind w:left="283" w:hanging="198"/>
            </w:pPr>
            <w:r>
              <w:rPr>
                <w:noProof/>
              </w:rPr>
              <w:t>Tecniche di gestione di un alveare</w:t>
            </w:r>
          </w:p>
          <w:p w:rsidR="00B00FA3" w:rsidRDefault="00B00FA3" w:rsidP="00B00FA3">
            <w:pPr>
              <w:pStyle w:val="QPR-ConoscenzeAbilit"/>
              <w:ind w:left="283" w:hanging="198"/>
            </w:pPr>
            <w:r>
              <w:rPr>
                <w:noProof/>
              </w:rPr>
              <w:t>Terapie e profilassi degli alveari</w:t>
            </w:r>
          </w:p>
          <w:p w:rsidR="00B00FA3" w:rsidRDefault="00B00FA3" w:rsidP="00B00FA3">
            <w:pPr>
              <w:pStyle w:val="QPR-ConoscenzeAbilit"/>
              <w:ind w:left="283" w:hanging="198"/>
            </w:pPr>
            <w:r>
              <w:rPr>
                <w:noProof/>
              </w:rPr>
              <w:t>Tecniche di costruzione di alveari ed apiari</w:t>
            </w:r>
          </w:p>
          <w:p w:rsidR="00B00FA3" w:rsidRDefault="00B00FA3" w:rsidP="00B00FA3">
            <w:pPr>
              <w:pStyle w:val="QPR-ConoscenzeAbilit"/>
              <w:ind w:left="283" w:hanging="198"/>
            </w:pPr>
            <w:r>
              <w:rPr>
                <w:noProof/>
              </w:rPr>
              <w:t>Tecniche di gestione della sciamatura</w:t>
            </w:r>
          </w:p>
          <w:p w:rsidR="00B00FA3" w:rsidRDefault="00B00FA3" w:rsidP="00B00FA3">
            <w:pPr>
              <w:pStyle w:val="QPR-ConoscenzeAbilit"/>
              <w:ind w:left="283" w:hanging="198"/>
            </w:pPr>
            <w:r>
              <w:rPr>
                <w:noProof/>
              </w:rPr>
              <w:t>Tecniche di riproduzione di nuclei di api</w:t>
            </w:r>
          </w:p>
          <w:p w:rsidR="00B00FA3" w:rsidRDefault="00B00FA3" w:rsidP="00B00FA3">
            <w:pPr>
              <w:pStyle w:val="QPR-ConoscenzeAbilit"/>
              <w:ind w:left="283" w:hanging="198"/>
            </w:pPr>
            <w:r>
              <w:rPr>
                <w:noProof/>
              </w:rPr>
              <w:t>Modalità e tecniche di selezione delle famiglie e specie di api</w:t>
            </w:r>
          </w:p>
          <w:p w:rsidR="00B00FA3" w:rsidRPr="00174B50" w:rsidRDefault="00B00FA3" w:rsidP="001111D8">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00FA3" w:rsidRDefault="00B00FA3" w:rsidP="00B00FA3">
            <w:pPr>
              <w:pStyle w:val="QPR-ConoscenzeAbilit"/>
              <w:ind w:left="283" w:hanging="198"/>
            </w:pPr>
            <w:r>
              <w:rPr>
                <w:noProof/>
              </w:rPr>
              <w:t>Effettuare la pulizia degli alveari e degli apiari</w:t>
            </w:r>
          </w:p>
          <w:p w:rsidR="00B00FA3" w:rsidRDefault="00B00FA3" w:rsidP="00B00FA3">
            <w:pPr>
              <w:pStyle w:val="QPR-ConoscenzeAbilit"/>
              <w:ind w:left="283" w:hanging="198"/>
            </w:pPr>
            <w:r>
              <w:rPr>
                <w:noProof/>
              </w:rPr>
              <w:t>Effettuare i trattamenti di profilassi degli alveari</w:t>
            </w:r>
          </w:p>
          <w:p w:rsidR="00B00FA3" w:rsidRDefault="00B00FA3" w:rsidP="00B00FA3">
            <w:pPr>
              <w:pStyle w:val="QPR-ConoscenzeAbilit"/>
              <w:ind w:left="283" w:hanging="198"/>
            </w:pPr>
            <w:r>
              <w:rPr>
                <w:noProof/>
              </w:rPr>
              <w:t>Effettuare le attività di nomadismo territoriale delle api</w:t>
            </w:r>
          </w:p>
          <w:p w:rsidR="00B00FA3" w:rsidRDefault="00B00FA3" w:rsidP="00B00FA3">
            <w:pPr>
              <w:pStyle w:val="QPR-ConoscenzeAbilit"/>
              <w:ind w:left="283" w:hanging="198"/>
            </w:pPr>
            <w:r>
              <w:rPr>
                <w:noProof/>
              </w:rPr>
              <w:t>Attuare tutte le azioni atte ad un buon svernamento degli alveari</w:t>
            </w:r>
          </w:p>
          <w:p w:rsidR="00B00FA3" w:rsidRDefault="00B00FA3" w:rsidP="00B00FA3">
            <w:pPr>
              <w:pStyle w:val="QPR-ConoscenzeAbilit"/>
              <w:ind w:left="283" w:hanging="198"/>
            </w:pPr>
            <w:r>
              <w:rPr>
                <w:noProof/>
              </w:rPr>
              <w:t>Prevenire situazioni critiche degli alveari</w:t>
            </w:r>
          </w:p>
          <w:p w:rsidR="00B00FA3" w:rsidRDefault="00B00FA3" w:rsidP="00B00FA3">
            <w:pPr>
              <w:pStyle w:val="QPR-ConoscenzeAbilit"/>
              <w:ind w:left="283" w:hanging="198"/>
            </w:pPr>
            <w:r>
              <w:rPr>
                <w:noProof/>
              </w:rPr>
              <w:t>Realizzare alveari e apiari</w:t>
            </w:r>
          </w:p>
          <w:p w:rsidR="00B00FA3" w:rsidRDefault="00B00FA3" w:rsidP="00B00FA3">
            <w:pPr>
              <w:pStyle w:val="QPR-ConoscenzeAbilit"/>
              <w:ind w:left="283" w:hanging="198"/>
            </w:pPr>
            <w:r>
              <w:rPr>
                <w:noProof/>
              </w:rPr>
              <w:t>Gestire le fasi della sciamatura e prevenzione della stessa</w:t>
            </w:r>
          </w:p>
          <w:p w:rsidR="00B00FA3" w:rsidRDefault="00B00FA3" w:rsidP="00B00FA3">
            <w:pPr>
              <w:pStyle w:val="QPR-ConoscenzeAbilit"/>
              <w:ind w:left="283" w:hanging="198"/>
            </w:pPr>
            <w:r>
              <w:rPr>
                <w:noProof/>
              </w:rPr>
              <w:t>Produrre e moltiplicare nuclei</w:t>
            </w:r>
          </w:p>
          <w:p w:rsidR="00B00FA3" w:rsidRDefault="00B00FA3" w:rsidP="00B00FA3">
            <w:pPr>
              <w:pStyle w:val="QPR-ConoscenzeAbilit"/>
              <w:ind w:left="283" w:hanging="198"/>
            </w:pPr>
            <w:r>
              <w:rPr>
                <w:noProof/>
              </w:rPr>
              <w:t>Selezionare specie di api</w:t>
            </w:r>
          </w:p>
          <w:p w:rsidR="00B00FA3" w:rsidRPr="006F0970" w:rsidRDefault="00B00FA3" w:rsidP="001111D8">
            <w:pPr>
              <w:pStyle w:val="QPR-ChiusuraConAbi"/>
            </w:pPr>
          </w:p>
        </w:tc>
      </w:tr>
    </w:tbl>
    <w:p w:rsidR="00B00FA3" w:rsidRDefault="00B00FA3" w:rsidP="00B00FA3">
      <w:pPr>
        <w:pStyle w:val="DOC-Spaziatura"/>
      </w:pPr>
    </w:p>
    <w:p w:rsidR="00B00FA3" w:rsidRDefault="00B00FA3">
      <w:pPr>
        <w:rPr>
          <w:noProof/>
        </w:rPr>
      </w:pPr>
      <w:r>
        <w:rPr>
          <w:noProof/>
        </w:rPr>
        <w:br w:type="page"/>
      </w:r>
    </w:p>
    <w:p w:rsidR="00B00FA3" w:rsidRDefault="00B00FA3" w:rsidP="00B00FA3">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00FA3" w:rsidRPr="00174B50" w:rsidTr="001111D8">
        <w:trPr>
          <w:trHeight w:val="397"/>
        </w:trPr>
        <w:tc>
          <w:tcPr>
            <w:tcW w:w="9749" w:type="dxa"/>
            <w:gridSpan w:val="5"/>
            <w:tcBorders>
              <w:bottom w:val="single" w:sz="4" w:space="0" w:color="auto"/>
            </w:tcBorders>
            <w:shd w:val="clear" w:color="auto" w:fill="CCECFF"/>
            <w:tcMar>
              <w:left w:w="57" w:type="dxa"/>
              <w:right w:w="57" w:type="dxa"/>
            </w:tcMar>
            <w:vAlign w:val="center"/>
          </w:tcPr>
          <w:p w:rsidR="00B00FA3" w:rsidRPr="00174B50" w:rsidRDefault="00B00FA3" w:rsidP="001111D8">
            <w:pPr>
              <w:pStyle w:val="QPR-Titolo"/>
            </w:pPr>
            <w:r w:rsidRPr="00222D8D">
              <w:t>LAVORAZIONE DI PRODOTTI APISTICI</w:t>
            </w:r>
          </w:p>
        </w:tc>
      </w:tr>
      <w:tr w:rsidR="00B00FA3" w:rsidRPr="006F0970" w:rsidTr="001111D8">
        <w:trPr>
          <w:trHeight w:val="340"/>
        </w:trPr>
        <w:tc>
          <w:tcPr>
            <w:tcW w:w="846" w:type="dxa"/>
            <w:tcBorders>
              <w:bottom w:val="single" w:sz="4" w:space="0" w:color="auto"/>
              <w:right w:val="nil"/>
            </w:tcBorders>
            <w:shd w:val="clear" w:color="auto" w:fill="CCECFF"/>
            <w:tcMar>
              <w:left w:w="57" w:type="dxa"/>
              <w:right w:w="57" w:type="dxa"/>
            </w:tcMar>
            <w:vAlign w:val="center"/>
          </w:tcPr>
          <w:p w:rsidR="00B00FA3" w:rsidRPr="00F80D72" w:rsidRDefault="00B00FA3" w:rsidP="001111D8">
            <w:pPr>
              <w:pStyle w:val="QPR-Descrittori"/>
            </w:pPr>
            <w:r w:rsidRPr="00F80D72">
              <w:t>Codice:</w:t>
            </w:r>
          </w:p>
        </w:tc>
        <w:tc>
          <w:tcPr>
            <w:tcW w:w="2403" w:type="dxa"/>
            <w:tcBorders>
              <w:left w:val="nil"/>
              <w:bottom w:val="single" w:sz="4" w:space="0" w:color="auto"/>
              <w:right w:val="nil"/>
            </w:tcBorders>
            <w:shd w:val="clear" w:color="auto" w:fill="CCECFF"/>
            <w:vAlign w:val="center"/>
          </w:tcPr>
          <w:p w:rsidR="00B00FA3" w:rsidRPr="00F80D72" w:rsidRDefault="00B00FA3" w:rsidP="001111D8">
            <w:pPr>
              <w:pStyle w:val="QPR-Codice"/>
            </w:pPr>
            <w:r w:rsidRPr="00222D8D">
              <w:t>QPR-ALL-04</w:t>
            </w:r>
          </w:p>
        </w:tc>
        <w:tc>
          <w:tcPr>
            <w:tcW w:w="1625" w:type="dxa"/>
            <w:tcBorders>
              <w:left w:val="nil"/>
              <w:bottom w:val="single" w:sz="4" w:space="0" w:color="auto"/>
              <w:right w:val="nil"/>
            </w:tcBorders>
            <w:shd w:val="clear" w:color="auto" w:fill="CCECFF"/>
            <w:vAlign w:val="center"/>
          </w:tcPr>
          <w:p w:rsidR="00B00FA3" w:rsidRDefault="00B00FA3" w:rsidP="001111D8">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00FA3" w:rsidRDefault="00B00FA3" w:rsidP="001111D8">
            <w:pPr>
              <w:pStyle w:val="QPR-LivelloEQF"/>
            </w:pPr>
            <w:r>
              <w:t>EQF-</w:t>
            </w:r>
            <w:r w:rsidRPr="00222D8D">
              <w:rPr>
                <w:noProof/>
              </w:rPr>
              <w:t>3</w:t>
            </w:r>
          </w:p>
        </w:tc>
        <w:tc>
          <w:tcPr>
            <w:tcW w:w="3250" w:type="dxa"/>
            <w:tcBorders>
              <w:left w:val="nil"/>
              <w:bottom w:val="single" w:sz="4" w:space="0" w:color="auto"/>
            </w:tcBorders>
            <w:shd w:val="clear" w:color="auto" w:fill="CCECFF"/>
            <w:vAlign w:val="center"/>
          </w:tcPr>
          <w:p w:rsidR="00B00FA3" w:rsidRPr="00F80D72" w:rsidRDefault="00B00FA3" w:rsidP="001111D8">
            <w:pPr>
              <w:pStyle w:val="QPR-Versione"/>
            </w:pPr>
            <w:r w:rsidRPr="00F80D72">
              <w:t xml:space="preserve">Versione </w:t>
            </w:r>
            <w:r w:rsidRPr="00222D8D">
              <w:t>1</w:t>
            </w:r>
            <w:r w:rsidRPr="00F80D72">
              <w:t xml:space="preserve"> del</w:t>
            </w:r>
            <w:r>
              <w:t xml:space="preserve"> 10/06/2017</w:t>
            </w:r>
          </w:p>
        </w:tc>
      </w:tr>
      <w:tr w:rsidR="00B00FA3" w:rsidRPr="006F0970" w:rsidTr="001111D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00FA3" w:rsidRPr="004503E8" w:rsidRDefault="00B00FA3" w:rsidP="001111D8">
            <w:pPr>
              <w:pStyle w:val="QPR-Titoletti"/>
            </w:pPr>
            <w:r w:rsidRPr="004503E8">
              <w:t>Descrizione del qualificatore professionale regionale</w:t>
            </w:r>
          </w:p>
        </w:tc>
      </w:tr>
      <w:tr w:rsidR="00B00FA3" w:rsidRPr="006F0970" w:rsidTr="001111D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00FA3" w:rsidRPr="006F0970" w:rsidRDefault="00B00FA3" w:rsidP="001111D8">
            <w:pPr>
              <w:pStyle w:val="QPR-TitoloDescrizione"/>
              <w:jc w:val="left"/>
            </w:pPr>
            <w:r w:rsidRPr="00222D8D">
              <w:rPr>
                <w:noProof/>
              </w:rPr>
              <w:t>In dipendenza dell’indirizzo aziendale, il soggetto è in grado di produrre i principali prodotti apistici mantenendo in vita gli alveari e nel rispetto della normativa igienico sanitaria vigente.</w:t>
            </w:r>
          </w:p>
        </w:tc>
      </w:tr>
      <w:tr w:rsidR="00B00FA3" w:rsidRPr="006F0970" w:rsidTr="001111D8">
        <w:trPr>
          <w:trHeight w:hRule="exact" w:val="340"/>
        </w:trPr>
        <w:tc>
          <w:tcPr>
            <w:tcW w:w="4874" w:type="dxa"/>
            <w:gridSpan w:val="3"/>
            <w:tcBorders>
              <w:bottom w:val="nil"/>
            </w:tcBorders>
            <w:shd w:val="clear" w:color="auto" w:fill="FFFFB9"/>
            <w:vAlign w:val="center"/>
          </w:tcPr>
          <w:p w:rsidR="00B00FA3" w:rsidRPr="006F0970" w:rsidRDefault="00B00FA3" w:rsidP="001111D8">
            <w:pPr>
              <w:pStyle w:val="QPR-Titoletti"/>
            </w:pPr>
            <w:r w:rsidRPr="006F0970">
              <w:t>Conoscenze</w:t>
            </w:r>
          </w:p>
        </w:tc>
        <w:tc>
          <w:tcPr>
            <w:tcW w:w="4875" w:type="dxa"/>
            <w:gridSpan w:val="2"/>
            <w:tcBorders>
              <w:bottom w:val="nil"/>
            </w:tcBorders>
            <w:shd w:val="clear" w:color="auto" w:fill="FFFFB9"/>
            <w:vAlign w:val="center"/>
          </w:tcPr>
          <w:p w:rsidR="00B00FA3" w:rsidRPr="006F0970" w:rsidRDefault="00B00FA3" w:rsidP="001111D8">
            <w:pPr>
              <w:pStyle w:val="QPR-Titoletti"/>
            </w:pPr>
            <w:r w:rsidRPr="006F0970">
              <w:t>Abilità</w:t>
            </w:r>
          </w:p>
        </w:tc>
      </w:tr>
      <w:tr w:rsidR="00B00FA3" w:rsidRPr="006F0970" w:rsidTr="001111D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00FA3" w:rsidRPr="00F1307A" w:rsidRDefault="00B00FA3" w:rsidP="00B00FA3">
            <w:pPr>
              <w:pStyle w:val="QPR-ConoscenzeAbilit"/>
              <w:ind w:left="283" w:hanging="198"/>
            </w:pPr>
            <w:r>
              <w:rPr>
                <w:noProof/>
              </w:rPr>
              <w:t>Tecniche di posa e raccolta dei telaini di melario</w:t>
            </w:r>
          </w:p>
          <w:p w:rsidR="00B00FA3" w:rsidRDefault="00B00FA3" w:rsidP="00B00FA3">
            <w:pPr>
              <w:pStyle w:val="QPR-ConoscenzeAbilit"/>
              <w:ind w:left="283" w:hanging="198"/>
            </w:pPr>
            <w:r>
              <w:rPr>
                <w:noProof/>
              </w:rPr>
              <w:t>Tecniche di smielatura</w:t>
            </w:r>
          </w:p>
          <w:p w:rsidR="00B00FA3" w:rsidRDefault="00B00FA3" w:rsidP="00B00FA3">
            <w:pPr>
              <w:pStyle w:val="QPR-ConoscenzeAbilit"/>
              <w:ind w:left="283" w:hanging="198"/>
            </w:pPr>
            <w:r>
              <w:rPr>
                <w:noProof/>
              </w:rPr>
              <w:t>Tecniche di cernita della cera d'api</w:t>
            </w:r>
          </w:p>
          <w:p w:rsidR="00B00FA3" w:rsidRDefault="00B00FA3" w:rsidP="00B00FA3">
            <w:pPr>
              <w:pStyle w:val="QPR-ConoscenzeAbilit"/>
              <w:ind w:left="283" w:hanging="198"/>
            </w:pPr>
            <w:r>
              <w:rPr>
                <w:noProof/>
              </w:rPr>
              <w:t>Modalità e tecniche di produzione di cera d'api</w:t>
            </w:r>
          </w:p>
          <w:p w:rsidR="00B00FA3" w:rsidRDefault="00B00FA3" w:rsidP="00B00FA3">
            <w:pPr>
              <w:pStyle w:val="QPR-ConoscenzeAbilit"/>
              <w:ind w:left="283" w:hanging="198"/>
            </w:pPr>
            <w:r>
              <w:rPr>
                <w:noProof/>
              </w:rPr>
              <w:t>Modalità e tecniche di produzione di pappa reale</w:t>
            </w:r>
          </w:p>
          <w:p w:rsidR="00B00FA3" w:rsidRDefault="00B00FA3" w:rsidP="00B00FA3">
            <w:pPr>
              <w:pStyle w:val="QPR-ConoscenzeAbilit"/>
              <w:ind w:left="283" w:hanging="198"/>
            </w:pPr>
            <w:r>
              <w:rPr>
                <w:noProof/>
              </w:rPr>
              <w:t>Modalità e tecniche di produzione di propoli</w:t>
            </w:r>
          </w:p>
          <w:p w:rsidR="00B00FA3" w:rsidRDefault="00B00FA3" w:rsidP="00B00FA3">
            <w:pPr>
              <w:pStyle w:val="QPR-ConoscenzeAbilit"/>
              <w:ind w:left="283" w:hanging="198"/>
            </w:pPr>
            <w:r>
              <w:rPr>
                <w:noProof/>
              </w:rPr>
              <w:t>Modalità e tecniche di produzione di polline</w:t>
            </w:r>
          </w:p>
          <w:p w:rsidR="00B00FA3" w:rsidRPr="00174B50" w:rsidRDefault="00B00FA3" w:rsidP="001111D8">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00FA3" w:rsidRDefault="00B00FA3" w:rsidP="00B00FA3">
            <w:pPr>
              <w:pStyle w:val="QPR-ConoscenzeAbilit"/>
              <w:ind w:left="283" w:hanging="198"/>
            </w:pPr>
            <w:r>
              <w:rPr>
                <w:noProof/>
              </w:rPr>
              <w:t>Effettuare la posa e la raccolta dei telaini di melario</w:t>
            </w:r>
          </w:p>
          <w:p w:rsidR="00B00FA3" w:rsidRDefault="00B00FA3" w:rsidP="00B00FA3">
            <w:pPr>
              <w:pStyle w:val="QPR-ConoscenzeAbilit"/>
              <w:ind w:left="283" w:hanging="198"/>
            </w:pPr>
            <w:r>
              <w:rPr>
                <w:noProof/>
              </w:rPr>
              <w:t>Effettuare la posa di escludi regina e apiscampo</w:t>
            </w:r>
          </w:p>
          <w:p w:rsidR="00B00FA3" w:rsidRDefault="00B00FA3" w:rsidP="00B00FA3">
            <w:pPr>
              <w:pStyle w:val="QPR-ConoscenzeAbilit"/>
              <w:ind w:left="283" w:hanging="198"/>
            </w:pPr>
            <w:r>
              <w:rPr>
                <w:noProof/>
              </w:rPr>
              <w:t>Effettuare la posa di trappole per il polline</w:t>
            </w:r>
          </w:p>
          <w:p w:rsidR="00B00FA3" w:rsidRDefault="00B00FA3" w:rsidP="00B00FA3">
            <w:pPr>
              <w:pStyle w:val="QPR-ConoscenzeAbilit"/>
              <w:ind w:left="283" w:hanging="198"/>
            </w:pPr>
            <w:r>
              <w:rPr>
                <w:noProof/>
              </w:rPr>
              <w:t>Effettuare la fase di smielatura</w:t>
            </w:r>
          </w:p>
          <w:p w:rsidR="00B00FA3" w:rsidRDefault="00B00FA3" w:rsidP="00B00FA3">
            <w:pPr>
              <w:pStyle w:val="QPR-ConoscenzeAbilit"/>
              <w:ind w:left="283" w:hanging="198"/>
            </w:pPr>
            <w:r>
              <w:rPr>
                <w:noProof/>
              </w:rPr>
              <w:t>Rispettare le normative igienico sanitarie del settore</w:t>
            </w:r>
          </w:p>
          <w:p w:rsidR="00B00FA3" w:rsidRDefault="00B00FA3" w:rsidP="00B00FA3">
            <w:pPr>
              <w:pStyle w:val="QPR-ConoscenzeAbilit"/>
              <w:ind w:left="283" w:hanging="198"/>
            </w:pPr>
            <w:r>
              <w:rPr>
                <w:noProof/>
              </w:rPr>
              <w:t>Produrre miele, pappa reale, propoli e polline</w:t>
            </w:r>
          </w:p>
          <w:p w:rsidR="00B00FA3" w:rsidRDefault="00B00FA3" w:rsidP="00B00FA3">
            <w:pPr>
              <w:pStyle w:val="QPR-ConoscenzeAbilit"/>
              <w:ind w:left="283" w:hanging="198"/>
            </w:pPr>
            <w:r>
              <w:rPr>
                <w:noProof/>
              </w:rPr>
              <w:t>Conservare i prodotti in luoghi idonei prima della vendita</w:t>
            </w:r>
          </w:p>
          <w:p w:rsidR="00B00FA3" w:rsidRPr="006F0970" w:rsidRDefault="00B00FA3" w:rsidP="001111D8">
            <w:pPr>
              <w:pStyle w:val="QPR-ChiusuraConAbi"/>
            </w:pPr>
          </w:p>
        </w:tc>
      </w:tr>
    </w:tbl>
    <w:p w:rsidR="00B00FA3" w:rsidRDefault="00B00FA3" w:rsidP="00B00FA3">
      <w:pPr>
        <w:pStyle w:val="DOC-Spaziatura"/>
      </w:pPr>
    </w:p>
    <w:p w:rsidR="0045696F" w:rsidRDefault="0045696F" w:rsidP="0045696F"/>
    <w:p w:rsidR="00B00FA3" w:rsidRDefault="00B00FA3" w:rsidP="0045696F"/>
    <w:p w:rsidR="00D55939" w:rsidRDefault="00D55939" w:rsidP="0045696F">
      <w:pPr>
        <w:pStyle w:val="DOC-TitoloSottoSezione"/>
      </w:pPr>
    </w:p>
    <w:p w:rsidR="00D55939" w:rsidRDefault="00D55939" w:rsidP="00D55939">
      <w:pPr>
        <w:sectPr w:rsidR="00D55939" w:rsidSect="001522F9">
          <w:headerReference w:type="default" r:id="rId45"/>
          <w:footerReference w:type="default" r:id="rId46"/>
          <w:pgSz w:w="11907" w:h="16840" w:code="9"/>
          <w:pgMar w:top="1134" w:right="1134" w:bottom="1134" w:left="1134" w:header="567" w:footer="567" w:gutter="0"/>
          <w:cols w:space="708"/>
          <w:docGrid w:linePitch="360"/>
        </w:sectPr>
      </w:pPr>
    </w:p>
    <w:p w:rsidR="004C3944" w:rsidRPr="00770346" w:rsidRDefault="004C3944" w:rsidP="004C3944">
      <w:pPr>
        <w:pStyle w:val="DOC-TitoloSezione"/>
      </w:pPr>
      <w:bookmarkStart w:id="20" w:name="_Toc2172853"/>
      <w:bookmarkStart w:id="21" w:name="_Toc8653591"/>
      <w:r>
        <w:lastRenderedPageBreak/>
        <w:t>Sezione 2.3 - MATRICE DI CORRELAZIONE QPR-ADA</w:t>
      </w:r>
      <w:bookmarkEnd w:id="20"/>
      <w:bookmarkEnd w:id="21"/>
    </w:p>
    <w:p w:rsidR="004C3944" w:rsidRPr="002E4E81" w:rsidRDefault="004C3944" w:rsidP="004C3944">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Pr>
        <w:pStyle w:val="DOC-Testo"/>
      </w:pPr>
    </w:p>
    <w:tbl>
      <w:tblPr>
        <w:tblW w:w="8760" w:type="dxa"/>
        <w:tblCellMar>
          <w:left w:w="70" w:type="dxa"/>
          <w:right w:w="70" w:type="dxa"/>
        </w:tblCellMar>
        <w:tblLook w:val="04A0" w:firstRow="1" w:lastRow="0" w:firstColumn="1" w:lastColumn="0" w:noHBand="0" w:noVBand="1"/>
      </w:tblPr>
      <w:tblGrid>
        <w:gridCol w:w="1238"/>
        <w:gridCol w:w="5964"/>
        <w:gridCol w:w="342"/>
        <w:gridCol w:w="342"/>
        <w:gridCol w:w="342"/>
        <w:gridCol w:w="342"/>
        <w:gridCol w:w="190"/>
      </w:tblGrid>
      <w:tr w:rsidR="004301C0" w:rsidRPr="004301C0" w:rsidTr="004301C0">
        <w:trPr>
          <w:trHeight w:val="799"/>
        </w:trPr>
        <w:tc>
          <w:tcPr>
            <w:tcW w:w="124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c>
          <w:tcPr>
            <w:tcW w:w="606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QPR-ALL-01</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QPR-ALL-02</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QPR-ALL-03</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QPR-ALL-04</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402"/>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i/>
                <w:iCs/>
                <w:color w:val="000000"/>
                <w:sz w:val="16"/>
                <w:szCs w:val="16"/>
                <w:lang w:eastAsia="it-IT"/>
              </w:rPr>
            </w:pPr>
            <w:r w:rsidRPr="004301C0">
              <w:rPr>
                <w:rFonts w:eastAsia="Times New Roman" w:cs="Calibri"/>
                <w:i/>
                <w:iCs/>
                <w:color w:val="000000"/>
                <w:sz w:val="16"/>
                <w:szCs w:val="16"/>
                <w:lang w:eastAsia="it-IT"/>
              </w:rPr>
              <w:t>Codice ADA</w:t>
            </w:r>
          </w:p>
        </w:tc>
        <w:tc>
          <w:tcPr>
            <w:tcW w:w="6060" w:type="dxa"/>
            <w:tcBorders>
              <w:top w:val="single" w:sz="4" w:space="0" w:color="000000"/>
              <w:left w:val="nil"/>
              <w:bottom w:val="single" w:sz="4" w:space="0" w:color="000000"/>
              <w:right w:val="nil"/>
            </w:tcBorders>
            <w:shd w:val="clear" w:color="000000" w:fill="FFFFFF"/>
            <w:vAlign w:val="center"/>
            <w:hideMark/>
          </w:tcPr>
          <w:p w:rsidR="004301C0" w:rsidRPr="004301C0" w:rsidRDefault="004301C0" w:rsidP="004301C0">
            <w:pPr>
              <w:jc w:val="center"/>
              <w:rPr>
                <w:rFonts w:eastAsia="Times New Roman" w:cs="Calibri"/>
                <w:i/>
                <w:iCs/>
                <w:color w:val="000000"/>
                <w:sz w:val="16"/>
                <w:szCs w:val="16"/>
                <w:lang w:eastAsia="it-IT"/>
              </w:rPr>
            </w:pPr>
            <w:r w:rsidRPr="004301C0">
              <w:rPr>
                <w:rFonts w:eastAsia="Times New Roman" w:cs="Calibri"/>
                <w:i/>
                <w:iCs/>
                <w:color w:val="000000"/>
                <w:sz w:val="16"/>
                <w:szCs w:val="16"/>
                <w:lang w:eastAsia="it-IT"/>
              </w:rPr>
              <w:t>Titolo ADA</w:t>
            </w: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4301C0" w:rsidRPr="004301C0" w:rsidRDefault="004301C0" w:rsidP="004301C0">
            <w:pPr>
              <w:rPr>
                <w:rFonts w:eastAsia="Times New Roman" w:cs="Calibri"/>
                <w:b/>
                <w:bCs/>
                <w:color w:val="000000"/>
                <w:sz w:val="16"/>
                <w:szCs w:val="16"/>
                <w:lang w:eastAsia="it-IT"/>
              </w:rPr>
            </w:pP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60"/>
        </w:trPr>
        <w:tc>
          <w:tcPr>
            <w:tcW w:w="8760" w:type="dxa"/>
            <w:gridSpan w:val="7"/>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Progettazione e gestione di allevamenti</w:t>
            </w:r>
          </w:p>
        </w:tc>
      </w:tr>
      <w:tr w:rsidR="004301C0" w:rsidRPr="004301C0" w:rsidTr="004301C0">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ADA.1.245.816</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Progettazione dell'attività di allevamento animali</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ADA.1.245.817</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Programmazione e gestione dell'allevamento</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ADA.1.245.818</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Prevenzione e cura sanitaria degli animali da allevamento</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ADA.1.245.819</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Conduzione dell'allevamento</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ADA.1.245.820</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Raccolta e stoccaggio dei prodotti di allevamento a mano e meccanizzata</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60"/>
        </w:trPr>
        <w:tc>
          <w:tcPr>
            <w:tcW w:w="8760" w:type="dxa"/>
            <w:gridSpan w:val="7"/>
            <w:tcBorders>
              <w:top w:val="nil"/>
              <w:left w:val="single" w:sz="4" w:space="0" w:color="000000"/>
              <w:bottom w:val="nil"/>
              <w:right w:val="nil"/>
            </w:tcBorders>
            <w:shd w:val="clear" w:color="000000" w:fill="FFFFFF"/>
            <w:vAlign w:val="center"/>
            <w:hideMark/>
          </w:tcPr>
          <w:p w:rsidR="004301C0" w:rsidRPr="004301C0" w:rsidRDefault="004301C0" w:rsidP="004301C0">
            <w:pPr>
              <w:jc w:val="both"/>
              <w:rPr>
                <w:rFonts w:eastAsia="Times New Roman" w:cs="Calibri"/>
                <w:b/>
                <w:bCs/>
                <w:color w:val="000000"/>
                <w:lang w:eastAsia="it-IT"/>
              </w:rPr>
            </w:pPr>
            <w:r w:rsidRPr="004301C0">
              <w:rPr>
                <w:rFonts w:eastAsia="Times New Roman" w:cs="Calibri"/>
                <w:b/>
                <w:bCs/>
                <w:color w:val="000000"/>
                <w:lang w:eastAsia="it-IT"/>
              </w:rPr>
              <w:t>Allevamento delle api e produzione di miele</w:t>
            </w:r>
          </w:p>
        </w:tc>
      </w:tr>
      <w:tr w:rsidR="004301C0" w:rsidRPr="004301C0" w:rsidTr="004301C0">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ADA.1.246.821</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Allevamento delle api ed estrazione dei melari</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r w:rsidR="004301C0" w:rsidRPr="004301C0" w:rsidTr="004301C0">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ADA.1.246.822</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4301C0" w:rsidRPr="004301C0" w:rsidRDefault="004301C0" w:rsidP="004301C0">
            <w:pPr>
              <w:rPr>
                <w:rFonts w:eastAsia="Times New Roman" w:cs="Calibri"/>
                <w:color w:val="000000"/>
                <w:sz w:val="16"/>
                <w:szCs w:val="16"/>
                <w:lang w:eastAsia="it-IT"/>
              </w:rPr>
            </w:pPr>
            <w:r w:rsidRPr="004301C0">
              <w:rPr>
                <w:rFonts w:eastAsia="Times New Roman" w:cs="Calibri"/>
                <w:color w:val="000000"/>
                <w:sz w:val="16"/>
                <w:szCs w:val="16"/>
                <w:lang w:eastAsia="it-IT"/>
              </w:rPr>
              <w:t>Lavorazione del miele</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4301C0" w:rsidRPr="004301C0" w:rsidRDefault="004301C0" w:rsidP="004301C0">
            <w:pPr>
              <w:jc w:val="center"/>
              <w:rPr>
                <w:rFonts w:eastAsia="Times New Roman" w:cs="Calibri"/>
                <w:b/>
                <w:bCs/>
                <w:color w:val="000000"/>
                <w:sz w:val="16"/>
                <w:szCs w:val="16"/>
                <w:lang w:eastAsia="it-IT"/>
              </w:rPr>
            </w:pPr>
            <w:r w:rsidRPr="004301C0">
              <w:rPr>
                <w:rFonts w:eastAsia="Times New Roman" w:cs="Calibri"/>
                <w:b/>
                <w:bCs/>
                <w:color w:val="000000"/>
                <w:sz w:val="16"/>
                <w:szCs w:val="16"/>
                <w:lang w:eastAsia="it-IT"/>
              </w:rPr>
              <w:t>X</w:t>
            </w:r>
          </w:p>
        </w:tc>
        <w:tc>
          <w:tcPr>
            <w:tcW w:w="180" w:type="dxa"/>
            <w:tcBorders>
              <w:top w:val="nil"/>
              <w:left w:val="nil"/>
              <w:bottom w:val="nil"/>
              <w:right w:val="nil"/>
            </w:tcBorders>
            <w:shd w:val="clear" w:color="000000" w:fill="FFFFFF"/>
            <w:hideMark/>
          </w:tcPr>
          <w:p w:rsidR="004301C0" w:rsidRPr="004301C0" w:rsidRDefault="004301C0" w:rsidP="004301C0">
            <w:pPr>
              <w:rPr>
                <w:rFonts w:ascii="SansSerif" w:eastAsia="Times New Roman" w:hAnsi="SansSerif" w:cs="Arial"/>
                <w:color w:val="000000"/>
                <w:lang w:eastAsia="it-IT"/>
              </w:rPr>
            </w:pPr>
            <w:r w:rsidRPr="004301C0">
              <w:rPr>
                <w:rFonts w:ascii="SansSerif" w:eastAsia="Times New Roman" w:hAnsi="Times New Roman" w:cs="Arial"/>
                <w:color w:val="000000"/>
                <w:lang w:eastAsia="it-IT"/>
              </w:rPr>
              <w:t> </w:t>
            </w:r>
          </w:p>
        </w:tc>
      </w:tr>
    </w:tbl>
    <w:p w:rsidR="00D55939" w:rsidRDefault="00D55939" w:rsidP="00D55939"/>
    <w:p w:rsidR="003E4CD3" w:rsidRDefault="003E4CD3" w:rsidP="003E4CD3">
      <w:pPr>
        <w:pStyle w:val="DOC-Testo"/>
      </w:pPr>
    </w:p>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2" w:name="_Toc8653592"/>
      <w:r>
        <w:lastRenderedPageBreak/>
        <w:t>Sezione 2.</w:t>
      </w:r>
      <w:r w:rsidR="004C3944">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A729E1"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Pr="00377FBB" w:rsidRDefault="003C66F4" w:rsidP="003C66F4">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D96441" w:rsidTr="007647E5">
        <w:trPr>
          <w:trHeight w:hRule="exact" w:val="340"/>
        </w:trPr>
        <w:tc>
          <w:tcPr>
            <w:tcW w:w="40" w:type="dxa"/>
          </w:tcPr>
          <w:p w:rsidR="00D96441" w:rsidRDefault="00D96441" w:rsidP="007647E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D96441" w:rsidRDefault="00D96441" w:rsidP="007647E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D96441" w:rsidRDefault="00D96441" w:rsidP="007647E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D96441" w:rsidRDefault="00D96441" w:rsidP="007647E5">
            <w:pPr>
              <w:pStyle w:val="QPR-Titoletti"/>
            </w:pPr>
            <w:r>
              <w:t>Stato</w:t>
            </w: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SST-ALL-01</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CONDUZIONE DELL'ALLEVAMENTO DI ANIMALI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6672" behindDoc="0" locked="1" layoutInCell="1" allowOverlap="1" wp14:anchorId="6A2C73BD" wp14:editId="4660FA05">
                  <wp:simplePos x="0" y="0"/>
                  <wp:positionH relativeFrom="column">
                    <wp:align>left</wp:align>
                  </wp:positionH>
                  <wp:positionV relativeFrom="line">
                    <wp:posOffset>0</wp:posOffset>
                  </wp:positionV>
                  <wp:extent cx="241300" cy="241300"/>
                  <wp:effectExtent l="0" t="0" r="0" b="0"/>
                  <wp:wrapNone/>
                  <wp:docPr id="1753993404" name="Picture"/>
                  <wp:cNvGraphicFramePr/>
                  <a:graphic xmlns:a="http://schemas.openxmlformats.org/drawingml/2006/main">
                    <a:graphicData uri="http://schemas.openxmlformats.org/drawingml/2006/picture">
                      <pic:pic xmlns:pic="http://schemas.openxmlformats.org/drawingml/2006/picture">
                        <pic:nvPicPr>
                          <pic:cNvPr id="175399340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SST-ALL-02</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RACCOLTA DEI PRODOTTI DI ALLEVAMENTO</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7696" behindDoc="0" locked="1" layoutInCell="1" allowOverlap="1" wp14:anchorId="11645BEC" wp14:editId="522738DC">
                  <wp:simplePos x="0" y="0"/>
                  <wp:positionH relativeFrom="column">
                    <wp:align>left</wp:align>
                  </wp:positionH>
                  <wp:positionV relativeFrom="line">
                    <wp:posOffset>0</wp:posOffset>
                  </wp:positionV>
                  <wp:extent cx="241300" cy="241300"/>
                  <wp:effectExtent l="0" t="0" r="0" b="0"/>
                  <wp:wrapNone/>
                  <wp:docPr id="374093387" name="Picture"/>
                  <wp:cNvGraphicFramePr/>
                  <a:graphic xmlns:a="http://schemas.openxmlformats.org/drawingml/2006/main">
                    <a:graphicData uri="http://schemas.openxmlformats.org/drawingml/2006/picture">
                      <pic:pic xmlns:pic="http://schemas.openxmlformats.org/drawingml/2006/picture">
                        <pic:nvPicPr>
                          <pic:cNvPr id="37409338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SST-ALL-03</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ALLEVAMENTO DELLE API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8720" behindDoc="0" locked="1" layoutInCell="1" allowOverlap="1" wp14:anchorId="45BD3EBE" wp14:editId="081CCB4E">
                  <wp:simplePos x="0" y="0"/>
                  <wp:positionH relativeFrom="column">
                    <wp:align>left</wp:align>
                  </wp:positionH>
                  <wp:positionV relativeFrom="line">
                    <wp:posOffset>0</wp:posOffset>
                  </wp:positionV>
                  <wp:extent cx="241300" cy="241300"/>
                  <wp:effectExtent l="0" t="0" r="0" b="0"/>
                  <wp:wrapNone/>
                  <wp:docPr id="842546542" name="Picture"/>
                  <wp:cNvGraphicFramePr/>
                  <a:graphic xmlns:a="http://schemas.openxmlformats.org/drawingml/2006/main">
                    <a:graphicData uri="http://schemas.openxmlformats.org/drawingml/2006/picture">
                      <pic:pic xmlns:pic="http://schemas.openxmlformats.org/drawingml/2006/picture">
                        <pic:nvPicPr>
                          <pic:cNvPr id="84254654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340"/>
        </w:trPr>
        <w:tc>
          <w:tcPr>
            <w:tcW w:w="40" w:type="dxa"/>
          </w:tcPr>
          <w:p w:rsidR="00D96441" w:rsidRDefault="00D96441" w:rsidP="007647E5">
            <w:pPr>
              <w:pStyle w:val="EMPTYCELLSTYLE"/>
            </w:pPr>
          </w:p>
        </w:tc>
        <w:tc>
          <w:tcPr>
            <w:tcW w:w="1360" w:type="dxa"/>
            <w:tcMar>
              <w:top w:w="0" w:type="dxa"/>
              <w:left w:w="60" w:type="dxa"/>
              <w:bottom w:w="40" w:type="dxa"/>
              <w:right w:w="0" w:type="dxa"/>
            </w:tcMar>
            <w:vAlign w:val="center"/>
          </w:tcPr>
          <w:p w:rsidR="00D96441" w:rsidRDefault="00D96441" w:rsidP="007647E5">
            <w:r>
              <w:rPr>
                <w:rFonts w:cs="Calibri"/>
                <w:b/>
                <w:color w:val="000000"/>
              </w:rPr>
              <w:t>SST-ALL-04</w:t>
            </w:r>
          </w:p>
        </w:tc>
        <w:tc>
          <w:tcPr>
            <w:tcW w:w="7400" w:type="dxa"/>
            <w:gridSpan w:val="4"/>
            <w:tcMar>
              <w:top w:w="0" w:type="dxa"/>
              <w:left w:w="60" w:type="dxa"/>
              <w:bottom w:w="40" w:type="dxa"/>
              <w:right w:w="0" w:type="dxa"/>
            </w:tcMar>
            <w:vAlign w:val="center"/>
          </w:tcPr>
          <w:p w:rsidR="00D96441" w:rsidRDefault="00D96441" w:rsidP="007647E5">
            <w:r>
              <w:rPr>
                <w:rFonts w:cs="Calibri"/>
                <w:color w:val="000000"/>
              </w:rPr>
              <w:t>LAVORAZIONE DI PRODOTTI APISTICI</w:t>
            </w:r>
          </w:p>
        </w:tc>
        <w:tc>
          <w:tcPr>
            <w:tcW w:w="140" w:type="dxa"/>
          </w:tcPr>
          <w:p w:rsidR="00D96441" w:rsidRDefault="00D96441" w:rsidP="007647E5">
            <w:pPr>
              <w:pStyle w:val="EMPTYCELLSTYLE"/>
            </w:pPr>
          </w:p>
        </w:tc>
        <w:tc>
          <w:tcPr>
            <w:tcW w:w="380" w:type="dxa"/>
            <w:tcMar>
              <w:top w:w="0" w:type="dxa"/>
              <w:left w:w="0" w:type="dxa"/>
              <w:bottom w:w="0" w:type="dxa"/>
              <w:right w:w="0" w:type="dxa"/>
            </w:tcMar>
          </w:tcPr>
          <w:p w:rsidR="00D96441" w:rsidRDefault="00D96441" w:rsidP="007647E5">
            <w:r>
              <w:rPr>
                <w:noProof/>
                <w:lang w:eastAsia="it-IT"/>
              </w:rPr>
              <w:drawing>
                <wp:anchor distT="0" distB="0" distL="0" distR="0" simplePos="0" relativeHeight="251679744" behindDoc="0" locked="1" layoutInCell="1" allowOverlap="1" wp14:anchorId="53B01F5D" wp14:editId="26B01D2F">
                  <wp:simplePos x="0" y="0"/>
                  <wp:positionH relativeFrom="column">
                    <wp:align>left</wp:align>
                  </wp:positionH>
                  <wp:positionV relativeFrom="line">
                    <wp:posOffset>0</wp:posOffset>
                  </wp:positionV>
                  <wp:extent cx="241300" cy="241300"/>
                  <wp:effectExtent l="0" t="0" r="0" b="0"/>
                  <wp:wrapNone/>
                  <wp:docPr id="917319838" name="Picture"/>
                  <wp:cNvGraphicFramePr/>
                  <a:graphic xmlns:a="http://schemas.openxmlformats.org/drawingml/2006/main">
                    <a:graphicData uri="http://schemas.openxmlformats.org/drawingml/2006/picture">
                      <pic:pic xmlns:pic="http://schemas.openxmlformats.org/drawingml/2006/picture">
                        <pic:nvPicPr>
                          <pic:cNvPr id="91731983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0"/>
        </w:trPr>
        <w:tc>
          <w:tcPr>
            <w:tcW w:w="40" w:type="dxa"/>
          </w:tcPr>
          <w:p w:rsidR="00D96441" w:rsidRDefault="00D96441" w:rsidP="007647E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96441" w:rsidRDefault="00D96441" w:rsidP="007647E5">
            <w:pPr>
              <w:pStyle w:val="EMPTYCELLSTYLE"/>
            </w:pPr>
          </w:p>
        </w:tc>
        <w:tc>
          <w:tcPr>
            <w:tcW w:w="80" w:type="dxa"/>
          </w:tcPr>
          <w:p w:rsidR="00D96441" w:rsidRDefault="00D96441" w:rsidP="007647E5">
            <w:pPr>
              <w:pStyle w:val="EMPTYCELLSTYLE"/>
            </w:pPr>
          </w:p>
        </w:tc>
      </w:tr>
      <w:tr w:rsidR="00D96441" w:rsidTr="007647E5">
        <w:trPr>
          <w:trHeight w:hRule="exact" w:val="220"/>
        </w:trPr>
        <w:tc>
          <w:tcPr>
            <w:tcW w:w="40" w:type="dxa"/>
          </w:tcPr>
          <w:p w:rsidR="00D96441" w:rsidRDefault="00D96441" w:rsidP="007647E5">
            <w:pPr>
              <w:pStyle w:val="EMPTYCELLSTYLE"/>
            </w:pPr>
          </w:p>
        </w:tc>
        <w:tc>
          <w:tcPr>
            <w:tcW w:w="1360" w:type="dxa"/>
          </w:tcPr>
          <w:p w:rsidR="00D96441" w:rsidRDefault="00D96441" w:rsidP="007647E5">
            <w:pPr>
              <w:pStyle w:val="EMPTYCELLSTYLE"/>
            </w:pPr>
          </w:p>
        </w:tc>
        <w:tc>
          <w:tcPr>
            <w:tcW w:w="5420" w:type="dxa"/>
          </w:tcPr>
          <w:p w:rsidR="00D96441" w:rsidRDefault="00D96441" w:rsidP="007647E5">
            <w:pPr>
              <w:pStyle w:val="EMPTYCELLSTYLE"/>
            </w:pPr>
          </w:p>
        </w:tc>
        <w:tc>
          <w:tcPr>
            <w:tcW w:w="300" w:type="dxa"/>
          </w:tcPr>
          <w:p w:rsidR="00D96441" w:rsidRDefault="00D96441" w:rsidP="007647E5">
            <w:pPr>
              <w:pStyle w:val="EMPTYCELLSTYLE"/>
            </w:pPr>
          </w:p>
        </w:tc>
        <w:tc>
          <w:tcPr>
            <w:tcW w:w="1520" w:type="dxa"/>
          </w:tcPr>
          <w:p w:rsidR="00D96441" w:rsidRDefault="00D96441" w:rsidP="007647E5">
            <w:pPr>
              <w:pStyle w:val="EMPTYCELLSTYLE"/>
            </w:pPr>
          </w:p>
        </w:tc>
        <w:tc>
          <w:tcPr>
            <w:tcW w:w="160" w:type="dxa"/>
          </w:tcPr>
          <w:p w:rsidR="00D96441" w:rsidRDefault="00D96441" w:rsidP="007647E5">
            <w:pPr>
              <w:pStyle w:val="EMPTYCELLSTYLE"/>
            </w:pPr>
          </w:p>
        </w:tc>
        <w:tc>
          <w:tcPr>
            <w:tcW w:w="140" w:type="dxa"/>
          </w:tcPr>
          <w:p w:rsidR="00D96441" w:rsidRDefault="00D96441" w:rsidP="007647E5">
            <w:pPr>
              <w:pStyle w:val="EMPTYCELLSTYLE"/>
            </w:pPr>
          </w:p>
        </w:tc>
        <w:tc>
          <w:tcPr>
            <w:tcW w:w="380" w:type="dxa"/>
          </w:tcPr>
          <w:p w:rsidR="00D96441" w:rsidRDefault="00D96441" w:rsidP="007647E5">
            <w:pPr>
              <w:pStyle w:val="EMPTYCELLSTYLE"/>
            </w:pPr>
          </w:p>
        </w:tc>
        <w:tc>
          <w:tcPr>
            <w:tcW w:w="300" w:type="dxa"/>
          </w:tcPr>
          <w:p w:rsidR="00D96441" w:rsidRDefault="00D96441" w:rsidP="007647E5">
            <w:pPr>
              <w:pStyle w:val="EMPTYCELLSTYLE"/>
            </w:pPr>
          </w:p>
        </w:tc>
        <w:tc>
          <w:tcPr>
            <w:tcW w:w="80" w:type="dxa"/>
          </w:tcPr>
          <w:p w:rsidR="00D96441" w:rsidRDefault="00D96441" w:rsidP="007647E5">
            <w:pPr>
              <w:pStyle w:val="EMPTYCELLSTYLE"/>
            </w:pPr>
          </w:p>
        </w:tc>
      </w:tr>
    </w:tbl>
    <w:p w:rsidR="0045696F" w:rsidRDefault="0045696F" w:rsidP="0045696F"/>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45696F" w:rsidRPr="009A024A" w:rsidTr="00585CBA">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45696F" w:rsidRPr="009A024A" w:rsidRDefault="0045696F" w:rsidP="00585CBA">
            <w:pPr>
              <w:rPr>
                <w:sz w:val="16"/>
              </w:rPr>
            </w:pPr>
            <w:r w:rsidRPr="009A024A">
              <w:rPr>
                <w:sz w:val="16"/>
              </w:rPr>
              <w:t>Legenda:</w:t>
            </w:r>
          </w:p>
        </w:tc>
      </w:tr>
      <w:tr w:rsidR="0045696F" w:rsidTr="00585CB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45696F" w:rsidRDefault="0045696F" w:rsidP="00585CBA">
            <w:pPr>
              <w:jc w:val="center"/>
              <w:rPr>
                <w:noProof/>
                <w:lang w:eastAsia="it-IT"/>
              </w:rPr>
            </w:pPr>
            <w:r>
              <w:rPr>
                <w:noProof/>
                <w:lang w:eastAsia="it-IT"/>
              </w:rPr>
              <w:drawing>
                <wp:inline distT="0" distB="0" distL="0" distR="0" wp14:anchorId="571A6BAA" wp14:editId="2BA14601">
                  <wp:extent cx="146304" cy="146304"/>
                  <wp:effectExtent l="0" t="0" r="6350" b="635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585CBA">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585CBA">
            <w:pPr>
              <w:rPr>
                <w:sz w:val="16"/>
              </w:rPr>
            </w:pPr>
            <w:r>
              <w:rPr>
                <w:sz w:val="16"/>
              </w:rPr>
              <w:t>Scheda presente</w:t>
            </w:r>
            <w:r w:rsidRPr="009A024A">
              <w:rPr>
                <w:sz w:val="16"/>
              </w:rPr>
              <w:t xml:space="preserve"> nel repertorio</w:t>
            </w:r>
          </w:p>
        </w:tc>
      </w:tr>
      <w:tr w:rsidR="0045696F" w:rsidTr="00585CB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45696F" w:rsidRPr="00DC5C44" w:rsidRDefault="0045696F" w:rsidP="00585CBA">
            <w:pPr>
              <w:jc w:val="center"/>
            </w:pPr>
            <w:r>
              <w:rPr>
                <w:noProof/>
                <w:lang w:eastAsia="it-IT"/>
              </w:rPr>
              <w:drawing>
                <wp:inline distT="0" distB="0" distL="0" distR="0" wp14:anchorId="650767C2" wp14:editId="68245DAF">
                  <wp:extent cx="146304" cy="146304"/>
                  <wp:effectExtent l="0" t="0" r="635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585CBA">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585CBA">
            <w:pPr>
              <w:rPr>
                <w:sz w:val="16"/>
              </w:rPr>
            </w:pPr>
            <w:r>
              <w:rPr>
                <w:sz w:val="16"/>
              </w:rPr>
              <w:t>Scheda in corso di elaborazione</w:t>
            </w:r>
          </w:p>
        </w:tc>
      </w:tr>
    </w:tbl>
    <w:p w:rsidR="0045696F" w:rsidRDefault="0045696F" w:rsidP="0045696F"/>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9250BA" w:rsidP="00680660">
      <w:pPr>
        <w:tabs>
          <w:tab w:val="left" w:pos="6331"/>
        </w:tabs>
        <w:jc w:val="center"/>
      </w:pPr>
      <w:r w:rsidRPr="009250BA">
        <w:rPr>
          <w:noProof/>
          <w:lang w:eastAsia="it-IT"/>
        </w:rPr>
        <w:lastRenderedPageBreak/>
        <w:drawing>
          <wp:inline distT="0" distB="0" distL="0" distR="0">
            <wp:extent cx="8640000" cy="6220800"/>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4006" w:rsidRDefault="001111D8" w:rsidP="00680660">
      <w:pPr>
        <w:jc w:val="center"/>
      </w:pPr>
      <w:r w:rsidRPr="001111D8">
        <w:rPr>
          <w:noProof/>
          <w:lang w:eastAsia="it-IT"/>
        </w:rPr>
        <w:lastRenderedPageBreak/>
        <w:drawing>
          <wp:inline distT="0" distB="0" distL="0" distR="0">
            <wp:extent cx="8640000" cy="622080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45696F" w:rsidRDefault="001111D8" w:rsidP="00680660">
      <w:pPr>
        <w:jc w:val="center"/>
      </w:pPr>
      <w:r w:rsidRPr="001111D8">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111D8" w:rsidRDefault="001111D8" w:rsidP="001111D8">
      <w:pPr>
        <w:jc w:val="center"/>
        <w:rPr>
          <w:noProof/>
          <w:lang w:eastAsia="it-IT"/>
        </w:rPr>
        <w:sectPr w:rsidR="001111D8" w:rsidSect="007523FE">
          <w:headerReference w:type="default" r:id="rId50"/>
          <w:footerReference w:type="default" r:id="rId51"/>
          <w:pgSz w:w="16840" w:h="11907" w:orient="landscape" w:code="9"/>
          <w:pgMar w:top="1134" w:right="1134" w:bottom="1134" w:left="1134" w:header="567" w:footer="567" w:gutter="0"/>
          <w:cols w:space="708"/>
          <w:docGrid w:linePitch="360"/>
        </w:sectPr>
      </w:pPr>
      <w:r w:rsidRPr="001111D8">
        <w:rPr>
          <w:noProof/>
          <w:lang w:eastAsia="it-IT"/>
        </w:rPr>
        <w:lastRenderedPageBreak/>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C73DE" w:rsidRPr="006C7920" w:rsidRDefault="009C73DE" w:rsidP="001111D8"/>
    <w:sectPr w:rsidR="009C73DE" w:rsidRPr="006C7920" w:rsidSect="00B1654B">
      <w:headerReference w:type="default" r:id="rId53"/>
      <w:footerReference w:type="default" r:id="rId5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D8" w:rsidRDefault="001111D8" w:rsidP="00470D16">
      <w:r>
        <w:separator/>
      </w:r>
    </w:p>
  </w:endnote>
  <w:endnote w:type="continuationSeparator" w:id="0">
    <w:p w:rsidR="001111D8" w:rsidRDefault="001111D8"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C3944" w:rsidRDefault="001111D8" w:rsidP="004C3944">
    <w:pPr>
      <w:pStyle w:val="Pidipagina"/>
      <w:jc w:val="center"/>
    </w:pPr>
    <w:r w:rsidRPr="004720DA">
      <w:t xml:space="preserve">- </w:t>
    </w:r>
    <w:r w:rsidRPr="004720DA">
      <w:fldChar w:fldCharType="begin"/>
    </w:r>
    <w:r w:rsidRPr="004720DA">
      <w:instrText>PAGE   \* MERGEFORMAT</w:instrText>
    </w:r>
    <w:r w:rsidRPr="004720DA">
      <w:fldChar w:fldCharType="separate"/>
    </w:r>
    <w:r w:rsidR="00B3103C">
      <w:rPr>
        <w:noProof/>
      </w:rPr>
      <w:t>20</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Default="001111D8" w:rsidP="004C3944">
    <w:pPr>
      <w:pStyle w:val="Copertina-TestoCentrato"/>
      <w:tabs>
        <w:tab w:val="center" w:pos="4820"/>
        <w:tab w:val="right" w:pos="9639"/>
      </w:tabs>
      <w:jc w:val="left"/>
    </w:pPr>
    <w:r>
      <w:tab/>
    </w:r>
    <w:r w:rsidR="0025786D">
      <w:t>Giugno</w:t>
    </w:r>
    <w:r>
      <w:t xml:space="preserve"> 2019</w:t>
    </w:r>
    <w:r>
      <w:tab/>
    </w:r>
    <w:r w:rsidRPr="0011052C">
      <w:rPr>
        <w:sz w:val="20"/>
        <w:szCs w:val="20"/>
      </w:rPr>
      <w:t>(versione 1.</w:t>
    </w:r>
    <w:r>
      <w:rPr>
        <w:sz w:val="20"/>
        <w:szCs w:val="20"/>
      </w:rPr>
      <w:t>6</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720DA" w:rsidRDefault="001111D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3103C">
      <w:rPr>
        <w:noProof/>
      </w:rPr>
      <w:t>51</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C3944" w:rsidRDefault="001111D8" w:rsidP="004C3944">
    <w:pPr>
      <w:pStyle w:val="Pidipagina"/>
      <w:jc w:val="center"/>
    </w:pPr>
    <w:r w:rsidRPr="004720DA">
      <w:t xml:space="preserve">- </w:t>
    </w:r>
    <w:r w:rsidRPr="004720DA">
      <w:fldChar w:fldCharType="begin"/>
    </w:r>
    <w:r w:rsidRPr="004720DA">
      <w:instrText>PAGE   \* MERGEFORMAT</w:instrText>
    </w:r>
    <w:r w:rsidRPr="004720DA">
      <w:fldChar w:fldCharType="separate"/>
    </w:r>
    <w:r w:rsidR="00B3103C">
      <w:rPr>
        <w:noProof/>
      </w:rPr>
      <w:t>21</w:t>
    </w:r>
    <w:r w:rsidRPr="004720DA">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720DA" w:rsidRDefault="001111D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3103C">
      <w:rPr>
        <w:noProof/>
      </w:rPr>
      <w:t>56</w:t>
    </w:r>
    <w:r w:rsidRPr="004720DA">
      <w:fldChar w:fldCharType="end"/>
    </w:r>
    <w:r w:rsidRPr="004720D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C3944" w:rsidRDefault="001111D8" w:rsidP="004C3944">
    <w:pPr>
      <w:pStyle w:val="Pidipagina"/>
      <w:jc w:val="center"/>
    </w:pPr>
    <w:r w:rsidRPr="004720DA">
      <w:t xml:space="preserve">- </w:t>
    </w:r>
    <w:r w:rsidRPr="004720DA">
      <w:fldChar w:fldCharType="begin"/>
    </w:r>
    <w:r w:rsidRPr="004720DA">
      <w:instrText>PAGE   \* MERGEFORMAT</w:instrText>
    </w:r>
    <w:r w:rsidRPr="004720DA">
      <w:fldChar w:fldCharType="separate"/>
    </w:r>
    <w:r>
      <w:rPr>
        <w:noProof/>
      </w:rPr>
      <w:t>1</w:t>
    </w:r>
    <w:r w:rsidRPr="004720DA">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720DA" w:rsidRDefault="001111D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3103C">
      <w:rPr>
        <w:noProof/>
      </w:rPr>
      <w:t>62</w:t>
    </w:r>
    <w:r w:rsidRPr="004720DA">
      <w:fldChar w:fldCharType="end"/>
    </w:r>
    <w:r w:rsidRPr="004720D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4720DA" w:rsidRDefault="001111D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3103C">
      <w:rPr>
        <w:noProof/>
      </w:rPr>
      <w:t>66</w:t>
    </w:r>
    <w:r w:rsidRPr="004720DA">
      <w:fldChar w:fldCharType="end"/>
    </w:r>
    <w:r w:rsidRPr="004720DA">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DF7C2E" w:rsidRDefault="001111D8" w:rsidP="00DF7C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D8" w:rsidRDefault="001111D8" w:rsidP="00470D16">
      <w:r>
        <w:separator/>
      </w:r>
    </w:p>
  </w:footnote>
  <w:footnote w:type="continuationSeparator" w:id="0">
    <w:p w:rsidR="001111D8" w:rsidRDefault="001111D8" w:rsidP="00470D16">
      <w:r>
        <w:continuationSeparator/>
      </w:r>
    </w:p>
  </w:footnote>
  <w:footnote w:id="1">
    <w:p w:rsidR="001111D8" w:rsidRDefault="001111D8" w:rsidP="006B659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1111D8" w:rsidRDefault="001111D8" w:rsidP="006B659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1111D8" w:rsidRDefault="001111D8" w:rsidP="006B659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Default="001111D8" w:rsidP="004C3944">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D04771" w:rsidRDefault="001111D8" w:rsidP="00E21CE0">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Default="001111D8"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D04771" w:rsidRDefault="001111D8"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D04771" w:rsidRDefault="001111D8" w:rsidP="00E21CE0">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D8" w:rsidRPr="00DF7C2E" w:rsidRDefault="001111D8" w:rsidP="00DF7C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25EC4264"/>
    <w:lvl w:ilvl="0" w:tplc="5BC6386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283"/>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3CA7"/>
    <w:rsid w:val="00006FE5"/>
    <w:rsid w:val="000105D9"/>
    <w:rsid w:val="00012ED6"/>
    <w:rsid w:val="00013613"/>
    <w:rsid w:val="0002071D"/>
    <w:rsid w:val="000216B7"/>
    <w:rsid w:val="0002634B"/>
    <w:rsid w:val="00031A30"/>
    <w:rsid w:val="00031AC2"/>
    <w:rsid w:val="000329D6"/>
    <w:rsid w:val="00044C73"/>
    <w:rsid w:val="000527C7"/>
    <w:rsid w:val="00053130"/>
    <w:rsid w:val="000553F9"/>
    <w:rsid w:val="00055E94"/>
    <w:rsid w:val="00064FB6"/>
    <w:rsid w:val="000709F1"/>
    <w:rsid w:val="00070B66"/>
    <w:rsid w:val="000713FA"/>
    <w:rsid w:val="00075AB7"/>
    <w:rsid w:val="00076456"/>
    <w:rsid w:val="000875D9"/>
    <w:rsid w:val="0009155C"/>
    <w:rsid w:val="000916A1"/>
    <w:rsid w:val="0009342A"/>
    <w:rsid w:val="0009366F"/>
    <w:rsid w:val="000A0CEB"/>
    <w:rsid w:val="000A1C69"/>
    <w:rsid w:val="000A2327"/>
    <w:rsid w:val="000A2D20"/>
    <w:rsid w:val="000B521A"/>
    <w:rsid w:val="000B5C0F"/>
    <w:rsid w:val="000C3D39"/>
    <w:rsid w:val="000F3840"/>
    <w:rsid w:val="0010215E"/>
    <w:rsid w:val="00102C68"/>
    <w:rsid w:val="00103C3D"/>
    <w:rsid w:val="00107030"/>
    <w:rsid w:val="00107601"/>
    <w:rsid w:val="00110A16"/>
    <w:rsid w:val="00110F2B"/>
    <w:rsid w:val="001111D8"/>
    <w:rsid w:val="00114032"/>
    <w:rsid w:val="00116F73"/>
    <w:rsid w:val="00121876"/>
    <w:rsid w:val="00122F8D"/>
    <w:rsid w:val="00123C08"/>
    <w:rsid w:val="001273EB"/>
    <w:rsid w:val="00133A66"/>
    <w:rsid w:val="00134A81"/>
    <w:rsid w:val="00143EC6"/>
    <w:rsid w:val="001463B3"/>
    <w:rsid w:val="00150269"/>
    <w:rsid w:val="001522F9"/>
    <w:rsid w:val="0015423A"/>
    <w:rsid w:val="00154407"/>
    <w:rsid w:val="001651F4"/>
    <w:rsid w:val="0016564A"/>
    <w:rsid w:val="00166D0E"/>
    <w:rsid w:val="0017206E"/>
    <w:rsid w:val="00172CE0"/>
    <w:rsid w:val="001819DA"/>
    <w:rsid w:val="0018275A"/>
    <w:rsid w:val="00182815"/>
    <w:rsid w:val="00195247"/>
    <w:rsid w:val="001A5858"/>
    <w:rsid w:val="001B0A9D"/>
    <w:rsid w:val="001B3D46"/>
    <w:rsid w:val="001B41E3"/>
    <w:rsid w:val="001B5378"/>
    <w:rsid w:val="001B5F7A"/>
    <w:rsid w:val="001B6B0A"/>
    <w:rsid w:val="001B7EF3"/>
    <w:rsid w:val="001C41DB"/>
    <w:rsid w:val="001C41F6"/>
    <w:rsid w:val="001C569E"/>
    <w:rsid w:val="001C7375"/>
    <w:rsid w:val="001D1CBD"/>
    <w:rsid w:val="001D2427"/>
    <w:rsid w:val="001D2D1A"/>
    <w:rsid w:val="001D3B65"/>
    <w:rsid w:val="001D507A"/>
    <w:rsid w:val="001D6FED"/>
    <w:rsid w:val="001E3352"/>
    <w:rsid w:val="001E3785"/>
    <w:rsid w:val="001E589E"/>
    <w:rsid w:val="001E59E0"/>
    <w:rsid w:val="001E7546"/>
    <w:rsid w:val="001F3091"/>
    <w:rsid w:val="001F48A9"/>
    <w:rsid w:val="001F54D8"/>
    <w:rsid w:val="001F712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5786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5D8B"/>
    <w:rsid w:val="002E53E7"/>
    <w:rsid w:val="002F1406"/>
    <w:rsid w:val="002F6E87"/>
    <w:rsid w:val="00301090"/>
    <w:rsid w:val="0030129B"/>
    <w:rsid w:val="00305DEA"/>
    <w:rsid w:val="0031617D"/>
    <w:rsid w:val="00317F42"/>
    <w:rsid w:val="00323EEF"/>
    <w:rsid w:val="003259DC"/>
    <w:rsid w:val="00327ED9"/>
    <w:rsid w:val="003310DA"/>
    <w:rsid w:val="003326C6"/>
    <w:rsid w:val="00334AF1"/>
    <w:rsid w:val="00342548"/>
    <w:rsid w:val="00346D30"/>
    <w:rsid w:val="00350EF5"/>
    <w:rsid w:val="003620D5"/>
    <w:rsid w:val="00370D50"/>
    <w:rsid w:val="003719B5"/>
    <w:rsid w:val="003731B0"/>
    <w:rsid w:val="00377ADE"/>
    <w:rsid w:val="00377FBB"/>
    <w:rsid w:val="0038093E"/>
    <w:rsid w:val="00381AFB"/>
    <w:rsid w:val="00383118"/>
    <w:rsid w:val="0038768E"/>
    <w:rsid w:val="0039334C"/>
    <w:rsid w:val="00394551"/>
    <w:rsid w:val="003A015A"/>
    <w:rsid w:val="003A1891"/>
    <w:rsid w:val="003A3CFD"/>
    <w:rsid w:val="003A642E"/>
    <w:rsid w:val="003A6863"/>
    <w:rsid w:val="003A772E"/>
    <w:rsid w:val="003B0F2A"/>
    <w:rsid w:val="003B532C"/>
    <w:rsid w:val="003B6F1B"/>
    <w:rsid w:val="003B76C0"/>
    <w:rsid w:val="003C1E5A"/>
    <w:rsid w:val="003C66F4"/>
    <w:rsid w:val="003C6D8E"/>
    <w:rsid w:val="003D3323"/>
    <w:rsid w:val="003D3688"/>
    <w:rsid w:val="003D5F7D"/>
    <w:rsid w:val="003D6BF3"/>
    <w:rsid w:val="003E4683"/>
    <w:rsid w:val="003E4985"/>
    <w:rsid w:val="003E4CD3"/>
    <w:rsid w:val="003E5FA0"/>
    <w:rsid w:val="003E63E6"/>
    <w:rsid w:val="003E7785"/>
    <w:rsid w:val="003F0414"/>
    <w:rsid w:val="003F3D27"/>
    <w:rsid w:val="0040320B"/>
    <w:rsid w:val="0040385B"/>
    <w:rsid w:val="00407A4C"/>
    <w:rsid w:val="004153CF"/>
    <w:rsid w:val="0041576D"/>
    <w:rsid w:val="00421077"/>
    <w:rsid w:val="0042570B"/>
    <w:rsid w:val="004270BD"/>
    <w:rsid w:val="00427BEF"/>
    <w:rsid w:val="004301C0"/>
    <w:rsid w:val="00430412"/>
    <w:rsid w:val="00433C60"/>
    <w:rsid w:val="00435939"/>
    <w:rsid w:val="00437541"/>
    <w:rsid w:val="00450B87"/>
    <w:rsid w:val="00453040"/>
    <w:rsid w:val="00453282"/>
    <w:rsid w:val="00453F7F"/>
    <w:rsid w:val="00454697"/>
    <w:rsid w:val="0045568F"/>
    <w:rsid w:val="0045696F"/>
    <w:rsid w:val="004615EC"/>
    <w:rsid w:val="00465976"/>
    <w:rsid w:val="00465C67"/>
    <w:rsid w:val="00470D16"/>
    <w:rsid w:val="004720DA"/>
    <w:rsid w:val="004740D6"/>
    <w:rsid w:val="004758CC"/>
    <w:rsid w:val="00481D50"/>
    <w:rsid w:val="0048313C"/>
    <w:rsid w:val="00486038"/>
    <w:rsid w:val="004863CC"/>
    <w:rsid w:val="00492A3C"/>
    <w:rsid w:val="004A282D"/>
    <w:rsid w:val="004A3ADC"/>
    <w:rsid w:val="004A6362"/>
    <w:rsid w:val="004B1420"/>
    <w:rsid w:val="004B4F71"/>
    <w:rsid w:val="004C0579"/>
    <w:rsid w:val="004C06EF"/>
    <w:rsid w:val="004C2537"/>
    <w:rsid w:val="004C3944"/>
    <w:rsid w:val="004C7386"/>
    <w:rsid w:val="004D42CD"/>
    <w:rsid w:val="004E3104"/>
    <w:rsid w:val="004E6C40"/>
    <w:rsid w:val="004F02DA"/>
    <w:rsid w:val="004F0E8D"/>
    <w:rsid w:val="004F3CD7"/>
    <w:rsid w:val="00502894"/>
    <w:rsid w:val="0050439A"/>
    <w:rsid w:val="00506EC4"/>
    <w:rsid w:val="00510DD7"/>
    <w:rsid w:val="00511E33"/>
    <w:rsid w:val="005130AA"/>
    <w:rsid w:val="0052020E"/>
    <w:rsid w:val="00521D4B"/>
    <w:rsid w:val="005239A6"/>
    <w:rsid w:val="00527156"/>
    <w:rsid w:val="00530CF1"/>
    <w:rsid w:val="005316F8"/>
    <w:rsid w:val="00534135"/>
    <w:rsid w:val="00537976"/>
    <w:rsid w:val="00545168"/>
    <w:rsid w:val="00551ED2"/>
    <w:rsid w:val="00552032"/>
    <w:rsid w:val="00557E77"/>
    <w:rsid w:val="00564564"/>
    <w:rsid w:val="005676D9"/>
    <w:rsid w:val="005719BB"/>
    <w:rsid w:val="00572CA6"/>
    <w:rsid w:val="005848F1"/>
    <w:rsid w:val="00585CBA"/>
    <w:rsid w:val="005876B9"/>
    <w:rsid w:val="0059013F"/>
    <w:rsid w:val="00591684"/>
    <w:rsid w:val="005970D0"/>
    <w:rsid w:val="005A0A5B"/>
    <w:rsid w:val="005A4964"/>
    <w:rsid w:val="005A7D6A"/>
    <w:rsid w:val="005A7E7E"/>
    <w:rsid w:val="005B1B97"/>
    <w:rsid w:val="005B4B5C"/>
    <w:rsid w:val="005B5D77"/>
    <w:rsid w:val="005B652C"/>
    <w:rsid w:val="005C115F"/>
    <w:rsid w:val="005C1BD0"/>
    <w:rsid w:val="005D0EA1"/>
    <w:rsid w:val="005D1ADD"/>
    <w:rsid w:val="005D4011"/>
    <w:rsid w:val="005D7B0C"/>
    <w:rsid w:val="005E00FE"/>
    <w:rsid w:val="005E5A2E"/>
    <w:rsid w:val="005E657B"/>
    <w:rsid w:val="005F1C6A"/>
    <w:rsid w:val="005F43EB"/>
    <w:rsid w:val="00600228"/>
    <w:rsid w:val="00601F06"/>
    <w:rsid w:val="00602BB4"/>
    <w:rsid w:val="00603ADF"/>
    <w:rsid w:val="00605BDE"/>
    <w:rsid w:val="006108F5"/>
    <w:rsid w:val="006122C3"/>
    <w:rsid w:val="00613C38"/>
    <w:rsid w:val="00623B2F"/>
    <w:rsid w:val="00623F54"/>
    <w:rsid w:val="00626CD1"/>
    <w:rsid w:val="006334F5"/>
    <w:rsid w:val="00633BB8"/>
    <w:rsid w:val="00643059"/>
    <w:rsid w:val="00645825"/>
    <w:rsid w:val="0064748C"/>
    <w:rsid w:val="00650574"/>
    <w:rsid w:val="006616F3"/>
    <w:rsid w:val="006642AB"/>
    <w:rsid w:val="00664B1F"/>
    <w:rsid w:val="00666F9C"/>
    <w:rsid w:val="006755CA"/>
    <w:rsid w:val="0067644F"/>
    <w:rsid w:val="00680660"/>
    <w:rsid w:val="006814C2"/>
    <w:rsid w:val="0068734A"/>
    <w:rsid w:val="00687E2C"/>
    <w:rsid w:val="006913D9"/>
    <w:rsid w:val="00693F2B"/>
    <w:rsid w:val="00696E8F"/>
    <w:rsid w:val="0069791D"/>
    <w:rsid w:val="006A11E8"/>
    <w:rsid w:val="006A3E9D"/>
    <w:rsid w:val="006A76D2"/>
    <w:rsid w:val="006B0291"/>
    <w:rsid w:val="006B1FFC"/>
    <w:rsid w:val="006B2060"/>
    <w:rsid w:val="006B5B24"/>
    <w:rsid w:val="006B5BE5"/>
    <w:rsid w:val="006B659E"/>
    <w:rsid w:val="006C14C7"/>
    <w:rsid w:val="006C28D9"/>
    <w:rsid w:val="006C68A5"/>
    <w:rsid w:val="006C7920"/>
    <w:rsid w:val="006D31DA"/>
    <w:rsid w:val="006D4158"/>
    <w:rsid w:val="006D483C"/>
    <w:rsid w:val="006D4EAB"/>
    <w:rsid w:val="006D5322"/>
    <w:rsid w:val="006E4D4C"/>
    <w:rsid w:val="006E5725"/>
    <w:rsid w:val="006F0970"/>
    <w:rsid w:val="006F2AF1"/>
    <w:rsid w:val="006F4EED"/>
    <w:rsid w:val="006F5004"/>
    <w:rsid w:val="006F5C5D"/>
    <w:rsid w:val="006F6194"/>
    <w:rsid w:val="006F7327"/>
    <w:rsid w:val="0071439E"/>
    <w:rsid w:val="007147C7"/>
    <w:rsid w:val="00717948"/>
    <w:rsid w:val="007212FF"/>
    <w:rsid w:val="00721810"/>
    <w:rsid w:val="0072300F"/>
    <w:rsid w:val="00727E3E"/>
    <w:rsid w:val="00734940"/>
    <w:rsid w:val="00736D96"/>
    <w:rsid w:val="00740162"/>
    <w:rsid w:val="007417A3"/>
    <w:rsid w:val="00742D8C"/>
    <w:rsid w:val="007472C0"/>
    <w:rsid w:val="0074765A"/>
    <w:rsid w:val="00750C39"/>
    <w:rsid w:val="00751B9D"/>
    <w:rsid w:val="007523FE"/>
    <w:rsid w:val="00752E29"/>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7F2"/>
    <w:rsid w:val="007800EC"/>
    <w:rsid w:val="0079035B"/>
    <w:rsid w:val="007A09DB"/>
    <w:rsid w:val="007A229C"/>
    <w:rsid w:val="007A2B5F"/>
    <w:rsid w:val="007A5806"/>
    <w:rsid w:val="007B3340"/>
    <w:rsid w:val="007C1F08"/>
    <w:rsid w:val="007D2AAB"/>
    <w:rsid w:val="007E267C"/>
    <w:rsid w:val="007E4FD3"/>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225E"/>
    <w:rsid w:val="0085367C"/>
    <w:rsid w:val="00857A8F"/>
    <w:rsid w:val="0086110A"/>
    <w:rsid w:val="0086623A"/>
    <w:rsid w:val="00867BD0"/>
    <w:rsid w:val="00870EE0"/>
    <w:rsid w:val="0087346E"/>
    <w:rsid w:val="00873622"/>
    <w:rsid w:val="00876C25"/>
    <w:rsid w:val="0088129F"/>
    <w:rsid w:val="00882E8C"/>
    <w:rsid w:val="0089011A"/>
    <w:rsid w:val="00891060"/>
    <w:rsid w:val="00891C01"/>
    <w:rsid w:val="0089398B"/>
    <w:rsid w:val="008978AD"/>
    <w:rsid w:val="008A1497"/>
    <w:rsid w:val="008A377F"/>
    <w:rsid w:val="008A4A9A"/>
    <w:rsid w:val="008A57FB"/>
    <w:rsid w:val="008A5A38"/>
    <w:rsid w:val="008A5C8D"/>
    <w:rsid w:val="008A62AE"/>
    <w:rsid w:val="008B0A02"/>
    <w:rsid w:val="008B4041"/>
    <w:rsid w:val="008C32F3"/>
    <w:rsid w:val="008D0A52"/>
    <w:rsid w:val="008D4521"/>
    <w:rsid w:val="008D4A78"/>
    <w:rsid w:val="008D6FB8"/>
    <w:rsid w:val="008E4A93"/>
    <w:rsid w:val="008E6C9C"/>
    <w:rsid w:val="008F7B68"/>
    <w:rsid w:val="009005FA"/>
    <w:rsid w:val="00901561"/>
    <w:rsid w:val="009016DC"/>
    <w:rsid w:val="00906A67"/>
    <w:rsid w:val="00907B2D"/>
    <w:rsid w:val="0091734D"/>
    <w:rsid w:val="00920259"/>
    <w:rsid w:val="00921808"/>
    <w:rsid w:val="00923DBB"/>
    <w:rsid w:val="009250BA"/>
    <w:rsid w:val="009319B4"/>
    <w:rsid w:val="00934006"/>
    <w:rsid w:val="009345E7"/>
    <w:rsid w:val="00937F00"/>
    <w:rsid w:val="0094005D"/>
    <w:rsid w:val="009454B8"/>
    <w:rsid w:val="00947369"/>
    <w:rsid w:val="00950A89"/>
    <w:rsid w:val="00953A10"/>
    <w:rsid w:val="00955C65"/>
    <w:rsid w:val="00962C7C"/>
    <w:rsid w:val="00964DC3"/>
    <w:rsid w:val="0096668F"/>
    <w:rsid w:val="009737EB"/>
    <w:rsid w:val="00975CB6"/>
    <w:rsid w:val="009763DD"/>
    <w:rsid w:val="009769D4"/>
    <w:rsid w:val="00976A23"/>
    <w:rsid w:val="009777EC"/>
    <w:rsid w:val="00984EDE"/>
    <w:rsid w:val="00987E5B"/>
    <w:rsid w:val="00991431"/>
    <w:rsid w:val="00993440"/>
    <w:rsid w:val="0099482C"/>
    <w:rsid w:val="0099797C"/>
    <w:rsid w:val="009A024A"/>
    <w:rsid w:val="009A446B"/>
    <w:rsid w:val="009B503E"/>
    <w:rsid w:val="009C13D0"/>
    <w:rsid w:val="009C3398"/>
    <w:rsid w:val="009C4695"/>
    <w:rsid w:val="009C73DE"/>
    <w:rsid w:val="009D07E2"/>
    <w:rsid w:val="009D1EBE"/>
    <w:rsid w:val="009D2AA5"/>
    <w:rsid w:val="009D5F89"/>
    <w:rsid w:val="009D7242"/>
    <w:rsid w:val="009F0B69"/>
    <w:rsid w:val="009F241D"/>
    <w:rsid w:val="009F3E42"/>
    <w:rsid w:val="009F55B8"/>
    <w:rsid w:val="00A01DA1"/>
    <w:rsid w:val="00A05FB2"/>
    <w:rsid w:val="00A20B73"/>
    <w:rsid w:val="00A230FC"/>
    <w:rsid w:val="00A25085"/>
    <w:rsid w:val="00A31192"/>
    <w:rsid w:val="00A47BE3"/>
    <w:rsid w:val="00A50BC3"/>
    <w:rsid w:val="00A50F30"/>
    <w:rsid w:val="00A5267C"/>
    <w:rsid w:val="00A53AE2"/>
    <w:rsid w:val="00A63B74"/>
    <w:rsid w:val="00A668C2"/>
    <w:rsid w:val="00A669FC"/>
    <w:rsid w:val="00A702B6"/>
    <w:rsid w:val="00A70585"/>
    <w:rsid w:val="00A71341"/>
    <w:rsid w:val="00A729E1"/>
    <w:rsid w:val="00A72FA9"/>
    <w:rsid w:val="00A7443F"/>
    <w:rsid w:val="00A77541"/>
    <w:rsid w:val="00A80E91"/>
    <w:rsid w:val="00A81FE8"/>
    <w:rsid w:val="00A85C92"/>
    <w:rsid w:val="00A86CCD"/>
    <w:rsid w:val="00A93D8D"/>
    <w:rsid w:val="00A94EBA"/>
    <w:rsid w:val="00A96201"/>
    <w:rsid w:val="00A973EB"/>
    <w:rsid w:val="00AA5D9D"/>
    <w:rsid w:val="00AB0FD9"/>
    <w:rsid w:val="00AB4C8A"/>
    <w:rsid w:val="00AC06BB"/>
    <w:rsid w:val="00AC1581"/>
    <w:rsid w:val="00AC58F8"/>
    <w:rsid w:val="00AC711C"/>
    <w:rsid w:val="00AD4146"/>
    <w:rsid w:val="00AE3F45"/>
    <w:rsid w:val="00AE50AD"/>
    <w:rsid w:val="00AE5EE6"/>
    <w:rsid w:val="00AE5F76"/>
    <w:rsid w:val="00AF0D64"/>
    <w:rsid w:val="00AF5636"/>
    <w:rsid w:val="00AF5EEF"/>
    <w:rsid w:val="00AF6120"/>
    <w:rsid w:val="00B00FA3"/>
    <w:rsid w:val="00B02CED"/>
    <w:rsid w:val="00B079DF"/>
    <w:rsid w:val="00B12BD8"/>
    <w:rsid w:val="00B15F87"/>
    <w:rsid w:val="00B1654B"/>
    <w:rsid w:val="00B16657"/>
    <w:rsid w:val="00B20B47"/>
    <w:rsid w:val="00B221CA"/>
    <w:rsid w:val="00B26E19"/>
    <w:rsid w:val="00B30514"/>
    <w:rsid w:val="00B3103C"/>
    <w:rsid w:val="00B3167E"/>
    <w:rsid w:val="00B32051"/>
    <w:rsid w:val="00B35895"/>
    <w:rsid w:val="00B36D3B"/>
    <w:rsid w:val="00B4396F"/>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17E7"/>
    <w:rsid w:val="00BE4BA6"/>
    <w:rsid w:val="00BF4834"/>
    <w:rsid w:val="00BF6436"/>
    <w:rsid w:val="00C00481"/>
    <w:rsid w:val="00C00BB8"/>
    <w:rsid w:val="00C058F7"/>
    <w:rsid w:val="00C12D09"/>
    <w:rsid w:val="00C1368D"/>
    <w:rsid w:val="00C16D1A"/>
    <w:rsid w:val="00C22096"/>
    <w:rsid w:val="00C232EA"/>
    <w:rsid w:val="00C23CDC"/>
    <w:rsid w:val="00C2618D"/>
    <w:rsid w:val="00C263C5"/>
    <w:rsid w:val="00C37A31"/>
    <w:rsid w:val="00C45997"/>
    <w:rsid w:val="00C46A1D"/>
    <w:rsid w:val="00C53292"/>
    <w:rsid w:val="00C573F3"/>
    <w:rsid w:val="00C67B8C"/>
    <w:rsid w:val="00C8108B"/>
    <w:rsid w:val="00C82EEC"/>
    <w:rsid w:val="00C9042E"/>
    <w:rsid w:val="00C906A4"/>
    <w:rsid w:val="00C9556C"/>
    <w:rsid w:val="00C96620"/>
    <w:rsid w:val="00C97527"/>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A1A"/>
    <w:rsid w:val="00D37C0A"/>
    <w:rsid w:val="00D42430"/>
    <w:rsid w:val="00D451A9"/>
    <w:rsid w:val="00D461F2"/>
    <w:rsid w:val="00D55939"/>
    <w:rsid w:val="00D61B2C"/>
    <w:rsid w:val="00D63459"/>
    <w:rsid w:val="00D7169C"/>
    <w:rsid w:val="00D72CF7"/>
    <w:rsid w:val="00D72D9F"/>
    <w:rsid w:val="00D741F7"/>
    <w:rsid w:val="00D8082F"/>
    <w:rsid w:val="00D81023"/>
    <w:rsid w:val="00D86ED5"/>
    <w:rsid w:val="00D87148"/>
    <w:rsid w:val="00D9393B"/>
    <w:rsid w:val="00D96441"/>
    <w:rsid w:val="00DA1338"/>
    <w:rsid w:val="00DA29B8"/>
    <w:rsid w:val="00DA5C57"/>
    <w:rsid w:val="00DA7D5E"/>
    <w:rsid w:val="00DB1BFA"/>
    <w:rsid w:val="00DB6358"/>
    <w:rsid w:val="00DB6461"/>
    <w:rsid w:val="00DC3E52"/>
    <w:rsid w:val="00DD285A"/>
    <w:rsid w:val="00DD326F"/>
    <w:rsid w:val="00DD4092"/>
    <w:rsid w:val="00DD4C20"/>
    <w:rsid w:val="00DE788A"/>
    <w:rsid w:val="00DF095E"/>
    <w:rsid w:val="00DF1FCE"/>
    <w:rsid w:val="00DF663A"/>
    <w:rsid w:val="00DF6E35"/>
    <w:rsid w:val="00DF7C2E"/>
    <w:rsid w:val="00E00A87"/>
    <w:rsid w:val="00E03524"/>
    <w:rsid w:val="00E04062"/>
    <w:rsid w:val="00E04964"/>
    <w:rsid w:val="00E067DD"/>
    <w:rsid w:val="00E07E6F"/>
    <w:rsid w:val="00E1166D"/>
    <w:rsid w:val="00E1300F"/>
    <w:rsid w:val="00E13701"/>
    <w:rsid w:val="00E13CB2"/>
    <w:rsid w:val="00E16DE5"/>
    <w:rsid w:val="00E175C8"/>
    <w:rsid w:val="00E21CE0"/>
    <w:rsid w:val="00E24BAB"/>
    <w:rsid w:val="00E328A6"/>
    <w:rsid w:val="00E32A06"/>
    <w:rsid w:val="00E4694F"/>
    <w:rsid w:val="00E47C07"/>
    <w:rsid w:val="00E5101A"/>
    <w:rsid w:val="00E6162F"/>
    <w:rsid w:val="00E73B6E"/>
    <w:rsid w:val="00E8079E"/>
    <w:rsid w:val="00E82028"/>
    <w:rsid w:val="00E8459E"/>
    <w:rsid w:val="00E854EE"/>
    <w:rsid w:val="00E86CFB"/>
    <w:rsid w:val="00E90C81"/>
    <w:rsid w:val="00EA4953"/>
    <w:rsid w:val="00EA5E45"/>
    <w:rsid w:val="00EB280A"/>
    <w:rsid w:val="00EC079E"/>
    <w:rsid w:val="00EC220B"/>
    <w:rsid w:val="00EC5838"/>
    <w:rsid w:val="00EC66C1"/>
    <w:rsid w:val="00ED311D"/>
    <w:rsid w:val="00ED47B3"/>
    <w:rsid w:val="00ED7473"/>
    <w:rsid w:val="00ED78CE"/>
    <w:rsid w:val="00EE2C68"/>
    <w:rsid w:val="00EE3EBA"/>
    <w:rsid w:val="00EF2348"/>
    <w:rsid w:val="00EF33E7"/>
    <w:rsid w:val="00EF620E"/>
    <w:rsid w:val="00EF7466"/>
    <w:rsid w:val="00F03827"/>
    <w:rsid w:val="00F25C27"/>
    <w:rsid w:val="00F27FC4"/>
    <w:rsid w:val="00F30CF5"/>
    <w:rsid w:val="00F3592E"/>
    <w:rsid w:val="00F3735D"/>
    <w:rsid w:val="00F45D1A"/>
    <w:rsid w:val="00F51D52"/>
    <w:rsid w:val="00F612BB"/>
    <w:rsid w:val="00F62D99"/>
    <w:rsid w:val="00F642A2"/>
    <w:rsid w:val="00F73D75"/>
    <w:rsid w:val="00F7418F"/>
    <w:rsid w:val="00F83115"/>
    <w:rsid w:val="00F87271"/>
    <w:rsid w:val="00F87D63"/>
    <w:rsid w:val="00F87E62"/>
    <w:rsid w:val="00F94DCD"/>
    <w:rsid w:val="00F96FC2"/>
    <w:rsid w:val="00F97F23"/>
    <w:rsid w:val="00FA5D29"/>
    <w:rsid w:val="00FB2AB8"/>
    <w:rsid w:val="00FB405B"/>
    <w:rsid w:val="00FB57B2"/>
    <w:rsid w:val="00FB6A59"/>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C29F847"/>
  <w14:defaultImageDpi w14:val="330"/>
  <w15:docId w15:val="{69B14574-A380-4CF5-A44A-F35FA280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680660"/>
    <w:pPr>
      <w:tabs>
        <w:tab w:val="right" w:leader="dot" w:pos="9781"/>
      </w:tabs>
      <w:spacing w:before="240" w:after="120"/>
      <w:ind w:right="-142"/>
    </w:pPr>
    <w:rPr>
      <w:b/>
      <w:bCs/>
      <w:caps/>
      <w:noProof/>
      <w:sz w:val="22"/>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680660"/>
    <w:pPr>
      <w:tabs>
        <w:tab w:val="right" w:leader="dot" w:pos="9781"/>
      </w:tabs>
      <w:spacing w:line="276" w:lineRule="auto"/>
      <w:ind w:left="567" w:right="-142"/>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506EC4"/>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955C65"/>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37541"/>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955C65"/>
    <w:rPr>
      <w:b/>
      <w:noProof/>
      <w:lang w:eastAsia="en-US"/>
    </w:rPr>
  </w:style>
  <w:style w:type="paragraph" w:customStyle="1" w:styleId="QPR-LivelloEQF">
    <w:name w:val="QPR-LivelloEQF"/>
    <w:qFormat/>
    <w:rsid w:val="00955C65"/>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717948"/>
    <w:pPr>
      <w:numPr>
        <w:numId w:val="12"/>
      </w:numPr>
      <w:suppressAutoHyphens/>
      <w:ind w:left="425"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B3103C"/>
    <w:rPr>
      <w:sz w:val="22"/>
      <w:szCs w:val="19"/>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B20B47"/>
    <w:pPr>
      <w:spacing w:after="120"/>
      <w:jc w:val="center"/>
    </w:pPr>
    <w:rPr>
      <w:b/>
      <w:sz w:val="32"/>
    </w:rPr>
  </w:style>
  <w:style w:type="paragraph" w:customStyle="1" w:styleId="DOC-ElencoADAsequenza">
    <w:name w:val="DOC-ElencoADAsequenza"/>
    <w:qFormat/>
    <w:rsid w:val="00D96441"/>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ADA-Chiusura">
    <w:name w:val="ADA-Chiusura"/>
    <w:qFormat/>
    <w:rsid w:val="00D87148"/>
    <w:pPr>
      <w:ind w:left="130"/>
    </w:pPr>
    <w:rPr>
      <w:noProof/>
      <w:sz w:val="10"/>
      <w:lang w:eastAsia="en-US"/>
    </w:rPr>
  </w:style>
  <w:style w:type="paragraph" w:customStyle="1" w:styleId="EMPTYCELLSTYLE">
    <w:name w:val="EMPTY_CELL_STYLE"/>
    <w:qFormat/>
    <w:rsid w:val="00323EEF"/>
    <w:rPr>
      <w:rFonts w:ascii="SansSerif" w:eastAsia="SansSerif" w:hAnsi="SansSerif" w:cs="SansSerif"/>
      <w:color w:val="000000"/>
      <w:sz w:val="1"/>
    </w:rPr>
  </w:style>
  <w:style w:type="paragraph" w:customStyle="1" w:styleId="QPR-Versione">
    <w:name w:val="QPR-Versione"/>
    <w:basedOn w:val="QPR-Codice"/>
    <w:qFormat/>
    <w:rsid w:val="00955C65"/>
    <w:pPr>
      <w:jc w:val="right"/>
    </w:pPr>
    <w:rPr>
      <w:b w:val="0"/>
      <w:sz w:val="18"/>
    </w:rPr>
  </w:style>
  <w:style w:type="paragraph" w:customStyle="1" w:styleId="QPR-ChiusuraConAbi">
    <w:name w:val="QPR-ChiusuraConAbi"/>
    <w:basedOn w:val="QPR-ConoscenzeAbilit"/>
    <w:qFormat/>
    <w:rsid w:val="00E03524"/>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059">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868449434">
      <w:bodyDiv w:val="1"/>
      <w:marLeft w:val="0"/>
      <w:marRight w:val="0"/>
      <w:marTop w:val="0"/>
      <w:marBottom w:val="0"/>
      <w:divBdr>
        <w:top w:val="none" w:sz="0" w:space="0" w:color="auto"/>
        <w:left w:val="none" w:sz="0" w:space="0" w:color="auto"/>
        <w:bottom w:val="none" w:sz="0" w:space="0" w:color="auto"/>
        <w:right w:val="none" w:sz="0" w:space="0" w:color="auto"/>
      </w:divBdr>
    </w:div>
    <w:div w:id="20389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2.png"/><Relationship Id="rId39" Type="http://schemas.openxmlformats.org/officeDocument/2006/relationships/image" Target="media/image25.emf"/><Relationship Id="rId21" Type="http://schemas.openxmlformats.org/officeDocument/2006/relationships/footer" Target="footer2.xm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29.emf"/><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3.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header" Target="header4.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1.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7.emf"/><Relationship Id="rId44" Type="http://schemas.openxmlformats.org/officeDocument/2006/relationships/footer" Target="footer6.xml"/><Relationship Id="rId52"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footer" Target="footer5.xml"/><Relationship Id="rId48" Type="http://schemas.openxmlformats.org/officeDocument/2006/relationships/image" Target="media/image30.e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DA48-4A53-4403-9F92-F106CC6B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67</Pages>
  <Words>14726</Words>
  <Characters>83942</Characters>
  <Application>Microsoft Office Word</Application>
  <DocSecurity>0</DocSecurity>
  <Lines>699</Lines>
  <Paragraphs>196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98472</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21</cp:revision>
  <cp:lastPrinted>2019-06-06T15:45:00Z</cp:lastPrinted>
  <dcterms:created xsi:type="dcterms:W3CDTF">2019-04-30T08:55:00Z</dcterms:created>
  <dcterms:modified xsi:type="dcterms:W3CDTF">2019-06-07T06:55:00Z</dcterms:modified>
</cp:coreProperties>
</file>